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56" w:rsidRDefault="00EE7856" w:rsidP="00386117">
      <w:pPr>
        <w:pStyle w:val="a3"/>
        <w:tabs>
          <w:tab w:val="left" w:pos="660"/>
          <w:tab w:val="center" w:pos="4394"/>
        </w:tabs>
        <w:spacing w:after="0"/>
        <w:ind w:right="-425"/>
        <w:jc w:val="center"/>
        <w:rPr>
          <w:b/>
          <w:sz w:val="24"/>
        </w:rPr>
      </w:pPr>
      <w:r>
        <w:rPr>
          <w:b/>
          <w:sz w:val="24"/>
        </w:rPr>
        <w:t>ГОСУДАРСТВЕННАЯ ИНСПЕКЦИЯ</w:t>
      </w:r>
    </w:p>
    <w:p w:rsidR="002B1467" w:rsidRPr="00EE7856" w:rsidRDefault="00EE7856" w:rsidP="00386117">
      <w:pPr>
        <w:pStyle w:val="a3"/>
        <w:tabs>
          <w:tab w:val="left" w:pos="660"/>
          <w:tab w:val="center" w:pos="4394"/>
        </w:tabs>
        <w:spacing w:after="0"/>
        <w:ind w:right="-425"/>
        <w:jc w:val="center"/>
        <w:rPr>
          <w:b/>
          <w:sz w:val="24"/>
        </w:rPr>
      </w:pPr>
      <w:r>
        <w:rPr>
          <w:b/>
          <w:sz w:val="24"/>
        </w:rPr>
        <w:t>ПО НАДЗОРУ ЗА ТЕХНИЧЕСКИМ СОСТОЯНИЕМ САМОХОДНЫХ МАШИН И ДРУГИХ ВИДОВ ТЕХНИКИ</w:t>
      </w:r>
      <w:r w:rsidR="002B1467">
        <w:rPr>
          <w:b/>
          <w:sz w:val="24"/>
        </w:rPr>
        <w:t xml:space="preserve"> КАЛУЖСКОЙ ОБЛАСТИ</w:t>
      </w:r>
    </w:p>
    <w:p w:rsidR="00E6594A" w:rsidRDefault="00E6594A" w:rsidP="00386117">
      <w:pPr>
        <w:pStyle w:val="a3"/>
        <w:ind w:left="-993" w:right="-427"/>
        <w:jc w:val="center"/>
        <w:rPr>
          <w:b/>
          <w:sz w:val="24"/>
        </w:rPr>
      </w:pPr>
    </w:p>
    <w:p w:rsidR="00E6594A" w:rsidRPr="00E6594A" w:rsidRDefault="002B1467" w:rsidP="00386117">
      <w:pPr>
        <w:pStyle w:val="a3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2B1467" w:rsidTr="002B1467">
        <w:trPr>
          <w:jc w:val="center"/>
        </w:trPr>
        <w:tc>
          <w:tcPr>
            <w:tcW w:w="3157" w:type="dxa"/>
            <w:hideMark/>
          </w:tcPr>
          <w:p w:rsidR="002B1467" w:rsidRDefault="00EE7856" w:rsidP="00386117">
            <w:pPr>
              <w:ind w:right="-58"/>
              <w:rPr>
                <w:bCs/>
              </w:rPr>
            </w:pPr>
            <w:r>
              <w:rPr>
                <w:bCs/>
              </w:rPr>
              <w:t>___________</w:t>
            </w:r>
          </w:p>
        </w:tc>
        <w:tc>
          <w:tcPr>
            <w:tcW w:w="3157" w:type="dxa"/>
            <w:hideMark/>
          </w:tcPr>
          <w:p w:rsidR="002B1467" w:rsidRPr="00EE7856" w:rsidRDefault="002B1467" w:rsidP="00386117">
            <w:pPr>
              <w:ind w:right="-58"/>
              <w:jc w:val="center"/>
              <w:rPr>
                <w:u w:val="single"/>
              </w:rPr>
            </w:pPr>
            <w:r w:rsidRPr="00EE7856">
              <w:rPr>
                <w:u w:val="single"/>
              </w:rPr>
              <w:t>г. Калуга</w:t>
            </w:r>
          </w:p>
        </w:tc>
        <w:tc>
          <w:tcPr>
            <w:tcW w:w="3157" w:type="dxa"/>
            <w:hideMark/>
          </w:tcPr>
          <w:p w:rsidR="002B1467" w:rsidRDefault="002B1467" w:rsidP="00386117">
            <w:pPr>
              <w:ind w:right="-58"/>
              <w:jc w:val="right"/>
              <w:rPr>
                <w:sz w:val="26"/>
                <w:lang w:val="en-US"/>
              </w:rPr>
            </w:pPr>
            <w:r>
              <w:rPr>
                <w:sz w:val="26"/>
              </w:rPr>
              <w:t>№</w:t>
            </w:r>
            <w:r>
              <w:rPr>
                <w:sz w:val="26"/>
                <w:lang w:val="en-US"/>
              </w:rPr>
              <w:t xml:space="preserve"> </w:t>
            </w:r>
            <w:r w:rsidR="00386117">
              <w:rPr>
                <w:sz w:val="26"/>
              </w:rPr>
              <w:t>___</w:t>
            </w:r>
            <w:r w:rsidR="00EE7856">
              <w:rPr>
                <w:sz w:val="26"/>
              </w:rPr>
              <w:t>____</w:t>
            </w:r>
          </w:p>
        </w:tc>
      </w:tr>
    </w:tbl>
    <w:p w:rsidR="002B1467" w:rsidRPr="00A97E66" w:rsidRDefault="002B1467" w:rsidP="00386117">
      <w:pPr>
        <w:jc w:val="center"/>
        <w:rPr>
          <w:color w:val="00B050"/>
        </w:rPr>
      </w:pPr>
    </w:p>
    <w:p w:rsidR="00EE7856" w:rsidRPr="00EE342D" w:rsidRDefault="00EE342D" w:rsidP="007663BB">
      <w:pPr>
        <w:pStyle w:val="a3"/>
        <w:tabs>
          <w:tab w:val="left" w:pos="567"/>
          <w:tab w:val="center" w:pos="4394"/>
        </w:tabs>
        <w:spacing w:after="0"/>
        <w:ind w:right="-1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b/>
          <w:color w:val="000000" w:themeColor="text1"/>
          <w:sz w:val="26"/>
        </w:rPr>
        <w:t xml:space="preserve">О внесении изменений в приказ </w:t>
      </w:r>
      <w:r w:rsidRPr="00EE342D">
        <w:rPr>
          <w:b/>
          <w:sz w:val="26"/>
          <w:szCs w:val="26"/>
        </w:rPr>
        <w:t>государственной</w:t>
      </w:r>
      <w:r>
        <w:rPr>
          <w:b/>
          <w:sz w:val="26"/>
          <w:szCs w:val="26"/>
        </w:rPr>
        <w:t xml:space="preserve"> </w:t>
      </w:r>
      <w:r w:rsidRPr="00EE342D">
        <w:rPr>
          <w:b/>
          <w:sz w:val="26"/>
          <w:szCs w:val="26"/>
        </w:rPr>
        <w:t>инспекции</w:t>
      </w:r>
      <w:r>
        <w:rPr>
          <w:b/>
          <w:sz w:val="26"/>
          <w:szCs w:val="26"/>
        </w:rPr>
        <w:t xml:space="preserve"> </w:t>
      </w:r>
      <w:r w:rsidRPr="00EE342D">
        <w:rPr>
          <w:b/>
          <w:sz w:val="26"/>
          <w:szCs w:val="26"/>
        </w:rPr>
        <w:t>по надзору</w:t>
      </w:r>
      <w:r>
        <w:rPr>
          <w:b/>
          <w:color w:val="000000" w:themeColor="text1"/>
          <w:sz w:val="26"/>
        </w:rPr>
        <w:t xml:space="preserve"> </w:t>
      </w:r>
      <w:r w:rsidRPr="00EE342D">
        <w:rPr>
          <w:b/>
          <w:sz w:val="26"/>
          <w:szCs w:val="26"/>
        </w:rPr>
        <w:t>за техническим состоянием самоходных</w:t>
      </w:r>
      <w:r>
        <w:rPr>
          <w:b/>
          <w:color w:val="000000" w:themeColor="text1"/>
          <w:sz w:val="26"/>
        </w:rPr>
        <w:t xml:space="preserve"> </w:t>
      </w:r>
      <w:r w:rsidRPr="00EE342D">
        <w:rPr>
          <w:b/>
          <w:sz w:val="26"/>
          <w:szCs w:val="26"/>
        </w:rPr>
        <w:t>машин и других видов техники К</w:t>
      </w:r>
      <w:r>
        <w:rPr>
          <w:b/>
          <w:sz w:val="26"/>
          <w:szCs w:val="26"/>
        </w:rPr>
        <w:t xml:space="preserve">алужской </w:t>
      </w:r>
      <w:r w:rsidRPr="00EE342D">
        <w:rPr>
          <w:b/>
          <w:sz w:val="26"/>
          <w:szCs w:val="26"/>
        </w:rPr>
        <w:t>области</w:t>
      </w:r>
      <w:r>
        <w:rPr>
          <w:b/>
          <w:sz w:val="26"/>
          <w:szCs w:val="26"/>
        </w:rPr>
        <w:t xml:space="preserve"> </w:t>
      </w:r>
      <w:r w:rsidRPr="00EE342D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27 декабря 2017 г.</w:t>
      </w:r>
      <w:r w:rsidR="003F35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 81 «</w:t>
      </w:r>
      <w:r>
        <w:rPr>
          <w:rFonts w:eastAsiaTheme="minorHAnsi"/>
          <w:b/>
          <w:bCs/>
          <w:sz w:val="26"/>
          <w:szCs w:val="26"/>
          <w:lang w:eastAsia="en-US"/>
        </w:rPr>
        <w:t>Об утверждении в</w:t>
      </w:r>
      <w:r w:rsidR="003F35D9">
        <w:rPr>
          <w:rFonts w:eastAsiaTheme="minorHAnsi"/>
          <w:b/>
          <w:bCs/>
          <w:sz w:val="26"/>
          <w:szCs w:val="26"/>
          <w:lang w:eastAsia="en-US"/>
        </w:rPr>
        <w:t>едомственной целевой программы «</w:t>
      </w:r>
      <w:r>
        <w:rPr>
          <w:rFonts w:eastAsiaTheme="minorHAnsi"/>
          <w:b/>
          <w:bCs/>
          <w:sz w:val="26"/>
          <w:szCs w:val="26"/>
          <w:lang w:eastAsia="en-US"/>
        </w:rPr>
        <w:t>Осуществление регионального государственного надзора за техническим состоянием самоходных машин и других видов техники Калужской области»</w:t>
      </w:r>
    </w:p>
    <w:p w:rsidR="002B1467" w:rsidRDefault="002B1467" w:rsidP="00EE342D">
      <w:pPr>
        <w:rPr>
          <w:b/>
          <w:color w:val="000000" w:themeColor="text1"/>
          <w:sz w:val="26"/>
        </w:rPr>
      </w:pPr>
    </w:p>
    <w:p w:rsidR="00451A68" w:rsidRPr="003F35D9" w:rsidRDefault="009B4227" w:rsidP="003F35D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3F35D9">
        <w:rPr>
          <w:rFonts w:eastAsiaTheme="minorHAnsi"/>
          <w:bCs/>
          <w:sz w:val="26"/>
          <w:szCs w:val="26"/>
          <w:lang w:eastAsia="en-US"/>
        </w:rPr>
        <w:t>В соответствии с</w:t>
      </w:r>
      <w:r w:rsidR="003F35D9" w:rsidRPr="003F35D9">
        <w:rPr>
          <w:rFonts w:eastAsiaTheme="minorHAnsi"/>
          <w:bCs/>
          <w:sz w:val="26"/>
          <w:szCs w:val="26"/>
          <w:lang w:eastAsia="en-US"/>
        </w:rPr>
        <w:t xml:space="preserve"> Законом Калужской области от 25 июля 1995 г. № 12 </w:t>
      </w:r>
      <w:r w:rsidR="003F35D9">
        <w:rPr>
          <w:rFonts w:eastAsiaTheme="minorHAnsi"/>
          <w:bCs/>
          <w:sz w:val="26"/>
          <w:szCs w:val="26"/>
          <w:lang w:eastAsia="en-US"/>
        </w:rPr>
        <w:t xml:space="preserve">                          </w:t>
      </w:r>
      <w:r w:rsidR="003F35D9" w:rsidRPr="003F35D9">
        <w:rPr>
          <w:rFonts w:eastAsiaTheme="minorHAnsi"/>
          <w:bCs/>
          <w:sz w:val="26"/>
          <w:szCs w:val="26"/>
          <w:lang w:eastAsia="en-US"/>
        </w:rPr>
        <w:t>«О нормативных правовых актах органов государственной власти Калужской области»</w:t>
      </w:r>
      <w:r w:rsidR="000D1244"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3F35D9">
        <w:rPr>
          <w:rFonts w:eastAsiaTheme="minorHAnsi"/>
          <w:bCs/>
          <w:sz w:val="26"/>
          <w:szCs w:val="26"/>
          <w:lang w:eastAsia="en-US"/>
        </w:rPr>
        <w:t xml:space="preserve">в целях уточнения объемов </w:t>
      </w:r>
      <w:r w:rsidR="003F35D9" w:rsidRPr="003F35D9">
        <w:rPr>
          <w:rFonts w:eastAsiaTheme="minorHAnsi"/>
          <w:bCs/>
          <w:sz w:val="26"/>
          <w:szCs w:val="26"/>
          <w:lang w:eastAsia="en-US"/>
        </w:rPr>
        <w:t>финансовых средств, направляемых на реализацию ведомственной целевой программы «Осуществление регионального государственного надзора за техническим состоянием самоходных машин и других видов техники Калужской области»</w:t>
      </w:r>
      <w:r w:rsidR="000D1244">
        <w:rPr>
          <w:rFonts w:eastAsiaTheme="minorHAnsi"/>
          <w:bCs/>
          <w:sz w:val="26"/>
          <w:szCs w:val="26"/>
          <w:lang w:eastAsia="en-US"/>
        </w:rPr>
        <w:t xml:space="preserve">, а  также в связи с наделением </w:t>
      </w:r>
      <w:r w:rsidR="000D1244">
        <w:rPr>
          <w:sz w:val="26"/>
          <w:szCs w:val="26"/>
        </w:rPr>
        <w:t>инспекцией</w:t>
      </w:r>
      <w:r w:rsidR="000D1244" w:rsidRPr="000635CF">
        <w:rPr>
          <w:sz w:val="26"/>
          <w:szCs w:val="26"/>
        </w:rPr>
        <w:t xml:space="preserve"> </w:t>
      </w:r>
      <w:r w:rsidR="000D1244">
        <w:rPr>
          <w:sz w:val="26"/>
          <w:szCs w:val="26"/>
        </w:rPr>
        <w:t xml:space="preserve">гостехнадзора Калужской области </w:t>
      </w:r>
      <w:r w:rsidR="000D1244" w:rsidRPr="000635CF">
        <w:rPr>
          <w:sz w:val="26"/>
          <w:szCs w:val="26"/>
        </w:rPr>
        <w:t>полномочиями по</w:t>
      </w:r>
      <w:proofErr w:type="gramEnd"/>
      <w:r w:rsidR="000D1244" w:rsidRPr="000635CF">
        <w:rPr>
          <w:sz w:val="26"/>
          <w:szCs w:val="26"/>
        </w:rPr>
        <w:t xml:space="preserve"> о</w:t>
      </w:r>
      <w:r w:rsidR="000D1244" w:rsidRPr="000635CF">
        <w:rPr>
          <w:bCs/>
          <w:sz w:val="26"/>
          <w:szCs w:val="26"/>
        </w:rPr>
        <w:t xml:space="preserve">существлению регионального государственного надзора в </w:t>
      </w:r>
      <w:r w:rsidR="000712F1">
        <w:rPr>
          <w:bCs/>
          <w:sz w:val="26"/>
          <w:szCs w:val="26"/>
        </w:rPr>
        <w:t>области технического состояния,</w:t>
      </w:r>
      <w:r w:rsidR="000D1244" w:rsidRPr="000635CF">
        <w:rPr>
          <w:bCs/>
          <w:sz w:val="26"/>
          <w:szCs w:val="26"/>
        </w:rPr>
        <w:t xml:space="preserve"> эксплуатации аттракционов и</w:t>
      </w:r>
      <w:r w:rsidR="000D1244">
        <w:rPr>
          <w:bCs/>
          <w:sz w:val="26"/>
          <w:szCs w:val="26"/>
        </w:rPr>
        <w:t xml:space="preserve"> их государственной регистрации</w:t>
      </w:r>
      <w:r w:rsidR="000D1244" w:rsidRPr="000635CF">
        <w:rPr>
          <w:bCs/>
          <w:sz w:val="26"/>
          <w:szCs w:val="26"/>
        </w:rPr>
        <w:t xml:space="preserve">, </w:t>
      </w:r>
      <w:r w:rsidR="000D1244" w:rsidRPr="000635CF">
        <w:rPr>
          <w:sz w:val="26"/>
          <w:szCs w:val="26"/>
        </w:rPr>
        <w:t xml:space="preserve">осуществлению </w:t>
      </w:r>
      <w:proofErr w:type="gramStart"/>
      <w:r w:rsidR="000D1244" w:rsidRPr="000635CF">
        <w:rPr>
          <w:sz w:val="26"/>
          <w:szCs w:val="26"/>
        </w:rPr>
        <w:t>контроля за</w:t>
      </w:r>
      <w:proofErr w:type="gramEnd"/>
      <w:r w:rsidR="000D1244" w:rsidRPr="000635CF">
        <w:rPr>
          <w:sz w:val="26"/>
          <w:szCs w:val="26"/>
        </w:rPr>
        <w:t xml:space="preserve"> исполнением органами местного самоуправления Калужской области переданного государственного полномочия </w:t>
      </w:r>
      <w:r w:rsidR="000D1244">
        <w:rPr>
          <w:sz w:val="26"/>
          <w:szCs w:val="26"/>
        </w:rPr>
        <w:t>в соответствующей сфере</w:t>
      </w:r>
      <w:r w:rsidR="000D124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51A68" w:rsidRPr="003F35D9">
        <w:rPr>
          <w:color w:val="000000" w:themeColor="text1"/>
          <w:sz w:val="26"/>
          <w:szCs w:val="26"/>
        </w:rPr>
        <w:t xml:space="preserve"> </w:t>
      </w:r>
      <w:r w:rsidR="002B1467" w:rsidRPr="00F71388">
        <w:rPr>
          <w:b/>
          <w:color w:val="000000" w:themeColor="text1"/>
          <w:sz w:val="26"/>
          <w:szCs w:val="26"/>
        </w:rPr>
        <w:t>ПРИКАЗЫВАЮ</w:t>
      </w:r>
      <w:r w:rsidR="002B1467" w:rsidRPr="003F35D9">
        <w:rPr>
          <w:color w:val="000000" w:themeColor="text1"/>
          <w:sz w:val="26"/>
          <w:szCs w:val="26"/>
        </w:rPr>
        <w:t>:</w:t>
      </w:r>
    </w:p>
    <w:p w:rsidR="003F35D9" w:rsidRPr="00EA5F9F" w:rsidRDefault="003F35D9" w:rsidP="003F35D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5C24D7">
        <w:rPr>
          <w:color w:val="000000" w:themeColor="text1"/>
          <w:sz w:val="26"/>
          <w:szCs w:val="26"/>
        </w:rPr>
        <w:t xml:space="preserve">1. Внести </w:t>
      </w:r>
      <w:r w:rsidRPr="005C24D7">
        <w:rPr>
          <w:color w:val="000000" w:themeColor="text1"/>
          <w:sz w:val="26"/>
        </w:rPr>
        <w:t xml:space="preserve">в приказ </w:t>
      </w:r>
      <w:r w:rsidRPr="005C24D7">
        <w:rPr>
          <w:sz w:val="26"/>
          <w:szCs w:val="26"/>
        </w:rPr>
        <w:t>государственной инспекции по надзору</w:t>
      </w:r>
      <w:r w:rsidRPr="005C24D7">
        <w:rPr>
          <w:color w:val="000000" w:themeColor="text1"/>
          <w:sz w:val="26"/>
        </w:rPr>
        <w:t xml:space="preserve"> </w:t>
      </w:r>
      <w:r w:rsidRPr="005C24D7">
        <w:rPr>
          <w:sz w:val="26"/>
          <w:szCs w:val="26"/>
        </w:rPr>
        <w:t>за техническим состоянием самоходных</w:t>
      </w:r>
      <w:r w:rsidRPr="005C24D7">
        <w:rPr>
          <w:color w:val="000000" w:themeColor="text1"/>
          <w:sz w:val="26"/>
        </w:rPr>
        <w:t xml:space="preserve"> </w:t>
      </w:r>
      <w:r w:rsidRPr="005C24D7">
        <w:rPr>
          <w:sz w:val="26"/>
          <w:szCs w:val="26"/>
        </w:rPr>
        <w:t>машин и других видов техники Калужской области от 27 декабря 2017 г. № 81 «</w:t>
      </w:r>
      <w:r w:rsidRPr="005C24D7">
        <w:rPr>
          <w:rFonts w:eastAsiaTheme="minorHAnsi"/>
          <w:bCs/>
          <w:sz w:val="26"/>
          <w:szCs w:val="26"/>
          <w:lang w:eastAsia="en-US"/>
        </w:rPr>
        <w:t xml:space="preserve">Об утверждении ведомственной целевой программы «Осуществление регионального государственного надзора за техническим состоянием самоходных машин и других видов техники Калужской области» (далее – </w:t>
      </w:r>
      <w:r w:rsidRPr="00EA5F9F">
        <w:rPr>
          <w:rFonts w:eastAsiaTheme="minorHAnsi"/>
          <w:bCs/>
          <w:sz w:val="26"/>
          <w:szCs w:val="26"/>
          <w:lang w:eastAsia="en-US"/>
        </w:rPr>
        <w:t>приказ) следующие изменения:</w:t>
      </w:r>
    </w:p>
    <w:p w:rsidR="00ED62D1" w:rsidRPr="0020697D" w:rsidRDefault="00ED62D1" w:rsidP="0091364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EA5F9F">
        <w:rPr>
          <w:rFonts w:eastAsiaTheme="minorHAnsi"/>
          <w:bCs/>
          <w:sz w:val="26"/>
          <w:szCs w:val="26"/>
          <w:lang w:eastAsia="en-US"/>
        </w:rPr>
        <w:t xml:space="preserve">1.1. Преамбулу приказа изложить в следующей </w:t>
      </w:r>
      <w:r w:rsidR="00EA5F9F" w:rsidRPr="00EA5F9F">
        <w:rPr>
          <w:rFonts w:eastAsiaTheme="minorHAnsi"/>
          <w:bCs/>
          <w:sz w:val="26"/>
          <w:szCs w:val="26"/>
          <w:lang w:eastAsia="en-US"/>
        </w:rPr>
        <w:t xml:space="preserve">редакции: </w:t>
      </w:r>
      <w:proofErr w:type="gramStart"/>
      <w:r w:rsidR="00EA5F9F" w:rsidRPr="00EA5F9F">
        <w:rPr>
          <w:rFonts w:eastAsiaTheme="minorHAnsi"/>
          <w:bCs/>
          <w:sz w:val="26"/>
          <w:szCs w:val="26"/>
          <w:lang w:eastAsia="en-US"/>
        </w:rPr>
        <w:t>«</w:t>
      </w:r>
      <w:r w:rsidR="00EA5F9F" w:rsidRPr="00EA5F9F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="00EA5F9F" w:rsidRPr="00EA5F9F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="00EA5F9F" w:rsidRPr="00EA5F9F">
        <w:rPr>
          <w:rFonts w:eastAsiaTheme="minorHAnsi"/>
          <w:sz w:val="26"/>
          <w:szCs w:val="26"/>
          <w:lang w:eastAsia="en-US"/>
        </w:rPr>
        <w:t xml:space="preserve"> Правительства Калужской области от 26 мая 2008 г. № 210 «Об утверждении Положения о порядке разработки, утверждения и реализации ведомственных целевых программ, финансируемых за счет средств областного бюджета» (в ред. постановлений Правительства Калужской области от 31 марта 2009 г. № 111, от 13 декабря 2011 г. № 660, от 11 апреля 2013 г. № 187, от 14 октября 2013 г</w:t>
      </w:r>
      <w:proofErr w:type="gramEnd"/>
      <w:r w:rsidR="00EA5F9F" w:rsidRPr="00EA5F9F">
        <w:rPr>
          <w:rFonts w:eastAsiaTheme="minorHAnsi"/>
          <w:sz w:val="26"/>
          <w:szCs w:val="26"/>
          <w:lang w:eastAsia="en-US"/>
        </w:rPr>
        <w:t xml:space="preserve">. № </w:t>
      </w:r>
      <w:proofErr w:type="gramStart"/>
      <w:r w:rsidR="00EA5F9F" w:rsidRPr="00EA5F9F">
        <w:rPr>
          <w:rFonts w:eastAsiaTheme="minorHAnsi"/>
          <w:sz w:val="26"/>
          <w:szCs w:val="26"/>
          <w:lang w:eastAsia="en-US"/>
        </w:rPr>
        <w:t xml:space="preserve">541, от 1 сентября 2014 г. № 521, от 23 сентября 2016 г. № 514, от 31 августа </w:t>
      </w:r>
      <w:r w:rsidR="00EA5F9F" w:rsidRPr="00BB411D">
        <w:rPr>
          <w:rFonts w:eastAsiaTheme="minorHAnsi"/>
          <w:color w:val="000000" w:themeColor="text1"/>
          <w:sz w:val="26"/>
          <w:szCs w:val="26"/>
          <w:lang w:eastAsia="en-US"/>
        </w:rPr>
        <w:t xml:space="preserve">2017 г. № 486, от 15 мая 2019 г. № 296, от 25 октября 2019 г. </w:t>
      </w:r>
      <w:hyperlink r:id="rId10" w:history="1">
        <w:r w:rsidR="00EA5F9F" w:rsidRPr="00BB411D">
          <w:rPr>
            <w:rFonts w:eastAsiaTheme="minorHAnsi"/>
            <w:color w:val="000000" w:themeColor="text1"/>
            <w:sz w:val="26"/>
            <w:szCs w:val="26"/>
            <w:lang w:eastAsia="en-US"/>
          </w:rPr>
          <w:t>№ 676</w:t>
        </w:r>
      </w:hyperlink>
      <w:r w:rsidR="00EA5F9F" w:rsidRPr="00BB411D">
        <w:rPr>
          <w:rFonts w:eastAsiaTheme="minorHAnsi"/>
          <w:color w:val="000000" w:themeColor="text1"/>
          <w:sz w:val="26"/>
          <w:szCs w:val="26"/>
          <w:lang w:eastAsia="en-US"/>
        </w:rPr>
        <w:t xml:space="preserve">), </w:t>
      </w:r>
      <w:hyperlink r:id="rId11" w:history="1">
        <w:r w:rsidR="00EA5F9F" w:rsidRPr="00BB411D">
          <w:rPr>
            <w:rFonts w:eastAsiaTheme="minorHAnsi"/>
            <w:color w:val="000000" w:themeColor="text1"/>
            <w:sz w:val="26"/>
            <w:szCs w:val="26"/>
            <w:lang w:eastAsia="en-US"/>
          </w:rPr>
          <w:t>постановлением</w:t>
        </w:r>
      </w:hyperlink>
      <w:r w:rsidR="00EA5F9F" w:rsidRPr="00BB411D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Правительства Калужской области от 27 августа 2003 г. № 232 </w:t>
      </w:r>
      <w:r w:rsidR="008E6D0D" w:rsidRPr="00BB411D">
        <w:rPr>
          <w:rFonts w:eastAsiaTheme="minorHAnsi"/>
          <w:color w:val="000000" w:themeColor="text1"/>
          <w:sz w:val="26"/>
          <w:szCs w:val="26"/>
          <w:lang w:eastAsia="en-US"/>
        </w:rPr>
        <w:t xml:space="preserve">  </w:t>
      </w:r>
      <w:r w:rsidR="00EA5F9F" w:rsidRPr="00BB411D">
        <w:rPr>
          <w:rFonts w:eastAsiaTheme="minorHAnsi"/>
          <w:color w:val="000000" w:themeColor="text1"/>
          <w:sz w:val="26"/>
          <w:szCs w:val="26"/>
          <w:lang w:eastAsia="en-US"/>
        </w:rPr>
        <w:t xml:space="preserve">«О государственной инспекции по </w:t>
      </w:r>
      <w:r w:rsidR="00EA5F9F" w:rsidRPr="0020697D">
        <w:rPr>
          <w:rFonts w:eastAsiaTheme="minorHAnsi"/>
          <w:color w:val="000000" w:themeColor="text1"/>
          <w:sz w:val="26"/>
          <w:szCs w:val="26"/>
          <w:lang w:eastAsia="en-US"/>
        </w:rPr>
        <w:t xml:space="preserve">надзору за техническим состоянием самоходных машин и других </w:t>
      </w:r>
      <w:r w:rsidR="00F71388" w:rsidRPr="0020697D">
        <w:rPr>
          <w:rFonts w:eastAsiaTheme="minorHAnsi"/>
          <w:color w:val="000000" w:themeColor="text1"/>
          <w:sz w:val="26"/>
          <w:szCs w:val="26"/>
          <w:lang w:eastAsia="en-US"/>
        </w:rPr>
        <w:t>видов техники Калужской области»</w:t>
      </w:r>
      <w:r w:rsidR="00EA5F9F" w:rsidRPr="0020697D">
        <w:rPr>
          <w:rFonts w:eastAsiaTheme="minorHAnsi"/>
          <w:color w:val="000000" w:themeColor="text1"/>
          <w:sz w:val="26"/>
          <w:szCs w:val="26"/>
          <w:lang w:eastAsia="en-US"/>
        </w:rPr>
        <w:t xml:space="preserve"> (в ред. постановлений</w:t>
      </w:r>
      <w:proofErr w:type="gramEnd"/>
      <w:r w:rsidR="00EA5F9F" w:rsidRPr="0020697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="00EA5F9F" w:rsidRPr="0020697D">
        <w:rPr>
          <w:rFonts w:eastAsiaTheme="minorHAnsi"/>
          <w:color w:val="000000" w:themeColor="text1"/>
          <w:sz w:val="26"/>
          <w:szCs w:val="26"/>
          <w:lang w:eastAsia="en-US"/>
        </w:rPr>
        <w:t>Правительства Калужской области от 21 ноября 2003 г. № 306, от 2 октября 2006 г. № 247, от 16 ноября 2017 г. № 661, от 19 октября 2018 г. №650</w:t>
      </w:r>
      <w:r w:rsidR="008E6D0D" w:rsidRPr="0020697D">
        <w:rPr>
          <w:rFonts w:eastAsiaTheme="minorHAnsi"/>
          <w:color w:val="000000" w:themeColor="text1"/>
          <w:sz w:val="26"/>
          <w:szCs w:val="26"/>
          <w:lang w:eastAsia="en-US"/>
        </w:rPr>
        <w:t>, от 2 июня 2020 г.  № 429</w:t>
      </w:r>
      <w:r w:rsidR="00EA5F9F" w:rsidRPr="0020697D">
        <w:rPr>
          <w:rFonts w:eastAsiaTheme="minorHAnsi"/>
          <w:color w:val="000000" w:themeColor="text1"/>
          <w:sz w:val="26"/>
          <w:szCs w:val="26"/>
          <w:lang w:eastAsia="en-US"/>
        </w:rPr>
        <w:t>)</w:t>
      </w:r>
      <w:r w:rsidR="004E4496" w:rsidRPr="0020697D">
        <w:rPr>
          <w:rFonts w:eastAsiaTheme="minorHAnsi"/>
          <w:color w:val="000000" w:themeColor="text1"/>
          <w:sz w:val="26"/>
          <w:szCs w:val="26"/>
          <w:lang w:eastAsia="en-US"/>
        </w:rPr>
        <w:t>».</w:t>
      </w:r>
      <w:proofErr w:type="gramEnd"/>
    </w:p>
    <w:p w:rsidR="005C24D7" w:rsidRDefault="00F71388" w:rsidP="003F35D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20697D">
        <w:rPr>
          <w:rFonts w:eastAsiaTheme="minorHAnsi"/>
          <w:bCs/>
          <w:color w:val="000000" w:themeColor="text1"/>
          <w:sz w:val="26"/>
          <w:szCs w:val="26"/>
          <w:lang w:eastAsia="en-US"/>
        </w:rPr>
        <w:t>1.2</w:t>
      </w:r>
      <w:r w:rsidR="005C24D7" w:rsidRPr="0020697D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. В приложении </w:t>
      </w:r>
      <w:r w:rsidR="005C24D7" w:rsidRPr="0020697D">
        <w:rPr>
          <w:rFonts w:eastAsiaTheme="minorHAnsi"/>
          <w:bCs/>
          <w:sz w:val="26"/>
          <w:szCs w:val="26"/>
          <w:lang w:eastAsia="en-US"/>
        </w:rPr>
        <w:t xml:space="preserve">к </w:t>
      </w:r>
      <w:r w:rsidR="005C24D7" w:rsidRPr="00C93982">
        <w:rPr>
          <w:rFonts w:eastAsiaTheme="minorHAnsi"/>
          <w:bCs/>
          <w:sz w:val="26"/>
          <w:szCs w:val="26"/>
          <w:lang w:eastAsia="en-US"/>
        </w:rPr>
        <w:t>приказу</w:t>
      </w:r>
      <w:r w:rsidR="00ED62D1" w:rsidRPr="00C93982">
        <w:rPr>
          <w:rFonts w:eastAsiaTheme="minorHAnsi"/>
          <w:bCs/>
          <w:sz w:val="26"/>
          <w:szCs w:val="26"/>
          <w:lang w:eastAsia="en-US"/>
        </w:rPr>
        <w:t xml:space="preserve"> «</w:t>
      </w:r>
      <w:r w:rsidR="00D72B09" w:rsidRPr="00C93982">
        <w:rPr>
          <w:rFonts w:eastAsiaTheme="minorHAnsi"/>
          <w:bCs/>
          <w:sz w:val="26"/>
          <w:szCs w:val="26"/>
          <w:lang w:eastAsia="en-US"/>
        </w:rPr>
        <w:t>Паспорт</w:t>
      </w:r>
      <w:r w:rsidR="0055525A" w:rsidRPr="00C93982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72B09" w:rsidRPr="00C93982">
        <w:rPr>
          <w:rFonts w:eastAsiaTheme="minorHAnsi"/>
          <w:bCs/>
          <w:sz w:val="26"/>
          <w:szCs w:val="26"/>
          <w:lang w:eastAsia="en-US"/>
        </w:rPr>
        <w:t>ведомственной</w:t>
      </w:r>
      <w:r w:rsidR="00913646" w:rsidRPr="00C93982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72B09" w:rsidRPr="00C93982">
        <w:rPr>
          <w:rFonts w:eastAsiaTheme="minorHAnsi"/>
          <w:bCs/>
          <w:sz w:val="26"/>
          <w:szCs w:val="26"/>
          <w:lang w:eastAsia="en-US"/>
        </w:rPr>
        <w:t>целевой программы</w:t>
      </w:r>
      <w:r w:rsidR="00913646" w:rsidRPr="00C93982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93982">
        <w:rPr>
          <w:rFonts w:eastAsiaTheme="minorHAnsi"/>
          <w:bCs/>
          <w:sz w:val="26"/>
          <w:szCs w:val="26"/>
          <w:lang w:eastAsia="en-US"/>
        </w:rPr>
        <w:t xml:space="preserve">«Осуществление регионального государственного </w:t>
      </w:r>
      <w:r w:rsidRPr="0020697D">
        <w:rPr>
          <w:rFonts w:eastAsiaTheme="minorHAnsi"/>
          <w:bCs/>
          <w:sz w:val="26"/>
          <w:szCs w:val="26"/>
          <w:lang w:eastAsia="en-US"/>
        </w:rPr>
        <w:t>надзора</w:t>
      </w:r>
      <w:r w:rsidRPr="003F35D9">
        <w:rPr>
          <w:rFonts w:eastAsiaTheme="minorHAnsi"/>
          <w:bCs/>
          <w:sz w:val="26"/>
          <w:szCs w:val="26"/>
          <w:lang w:eastAsia="en-US"/>
        </w:rPr>
        <w:t xml:space="preserve"> за техническим </w:t>
      </w:r>
      <w:r w:rsidRPr="003F35D9">
        <w:rPr>
          <w:rFonts w:eastAsiaTheme="minorHAnsi"/>
          <w:bCs/>
          <w:sz w:val="26"/>
          <w:szCs w:val="26"/>
          <w:lang w:eastAsia="en-US"/>
        </w:rPr>
        <w:lastRenderedPageBreak/>
        <w:t>состоянием самоходных машин и других видов техники Калужской области»</w:t>
      </w:r>
      <w:r>
        <w:rPr>
          <w:rFonts w:eastAsiaTheme="minorHAnsi"/>
          <w:bCs/>
          <w:sz w:val="26"/>
          <w:szCs w:val="26"/>
          <w:lang w:eastAsia="en-US"/>
        </w:rPr>
        <w:t xml:space="preserve"> (далее – Программа):</w:t>
      </w:r>
    </w:p>
    <w:p w:rsidR="000D1244" w:rsidRDefault="000D1244" w:rsidP="003F35D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1.2.1. Строку «Задачи ВЦП»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50"/>
      </w:tblGrid>
      <w:tr w:rsidR="000D1244" w:rsidTr="00D72B09">
        <w:trPr>
          <w:trHeight w:val="19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Pr="000D1244" w:rsidRDefault="000D124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1244">
              <w:rPr>
                <w:rFonts w:eastAsiaTheme="minorHAnsi"/>
                <w:bCs/>
                <w:lang w:eastAsia="en-US"/>
              </w:rPr>
              <w:t>Задачи ВЦП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4" w:rsidRDefault="000D124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1244">
              <w:rPr>
                <w:rFonts w:eastAsiaTheme="minorHAnsi"/>
                <w:bCs/>
                <w:lang w:eastAsia="en-US"/>
              </w:rPr>
              <w:t>Эффективное выполнение государственных функций по осуществлению регионального государственного надзора за техническим состоянием самоходных машин и других видов техники Калужской области</w:t>
            </w:r>
            <w:r>
              <w:rPr>
                <w:rFonts w:eastAsiaTheme="minorHAnsi"/>
                <w:bCs/>
                <w:lang w:eastAsia="en-US"/>
              </w:rPr>
              <w:t>;</w:t>
            </w:r>
          </w:p>
          <w:p w:rsidR="000D1244" w:rsidRPr="000712F1" w:rsidRDefault="000712F1" w:rsidP="00D72B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О</w:t>
            </w:r>
            <w:r>
              <w:rPr>
                <w:bCs/>
              </w:rPr>
              <w:t>существление</w:t>
            </w:r>
            <w:r w:rsidRPr="000712F1">
              <w:rPr>
                <w:bCs/>
              </w:rPr>
              <w:t xml:space="preserve"> регионального государственного надзора в области технического состояния, эксплуатации аттракционов и их государственной регистрации</w:t>
            </w:r>
            <w:r w:rsidR="00D72B09">
              <w:rPr>
                <w:bCs/>
              </w:rPr>
              <w:t>.</w:t>
            </w:r>
          </w:p>
        </w:tc>
      </w:tr>
    </w:tbl>
    <w:p w:rsidR="002A14C1" w:rsidRDefault="002A14C1" w:rsidP="002A14C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1.2.2. Строку «</w:t>
      </w:r>
      <w:r>
        <w:rPr>
          <w:rFonts w:eastAsiaTheme="minorHAnsi"/>
          <w:sz w:val="26"/>
          <w:szCs w:val="26"/>
          <w:lang w:eastAsia="en-US"/>
        </w:rPr>
        <w:t>Целевые индикаторы по годам реализации ВЦП</w:t>
      </w:r>
      <w:r>
        <w:rPr>
          <w:rFonts w:eastAsiaTheme="minorHAnsi"/>
          <w:bCs/>
          <w:sz w:val="26"/>
          <w:szCs w:val="26"/>
          <w:lang w:eastAsia="en-US"/>
        </w:rPr>
        <w:t>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031"/>
        <w:gridCol w:w="624"/>
        <w:gridCol w:w="794"/>
        <w:gridCol w:w="907"/>
        <w:gridCol w:w="795"/>
      </w:tblGrid>
      <w:tr w:rsidR="002A14C1" w:rsidRPr="002A14C1" w:rsidTr="00AD4AD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Целевые индикаторы по годам реализации ВЦП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Наименование целевых индикаторов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2A14C1">
              <w:rPr>
                <w:rFonts w:eastAsiaTheme="minorHAnsi"/>
                <w:lang w:eastAsia="en-US"/>
              </w:rPr>
              <w:t>Ед</w:t>
            </w:r>
            <w:proofErr w:type="spellEnd"/>
            <w:proofErr w:type="gramEnd"/>
            <w:r w:rsidRPr="002A14C1">
              <w:rPr>
                <w:rFonts w:eastAsiaTheme="minorHAnsi"/>
                <w:lang w:eastAsia="en-US"/>
              </w:rPr>
              <w:t xml:space="preserve"> изм.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Значения целевых индикаторов</w:t>
            </w:r>
          </w:p>
        </w:tc>
      </w:tr>
      <w:tr w:rsidR="002A14C1" w:rsidRPr="002A14C1" w:rsidTr="00AD4AD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2020</w:t>
            </w:r>
          </w:p>
        </w:tc>
      </w:tr>
      <w:tr w:rsidR="002A14C1" w:rsidRPr="002A14C1" w:rsidTr="00AD4AD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Доля зарегистрированной поднадзорной техники по отношению к количеству выявленной поднадзорной техники, подлежащей регистрации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100</w:t>
            </w:r>
          </w:p>
        </w:tc>
      </w:tr>
      <w:tr w:rsidR="002A14C1" w:rsidRPr="002A14C1" w:rsidTr="00AD4AD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A14C1">
              <w:rPr>
                <w:rFonts w:eastAsiaTheme="minorHAnsi"/>
                <w:lang w:eastAsia="en-US"/>
              </w:rPr>
              <w:t>Доля самоходных машин, прошедших государственный технический осмотр, от представленных владельцами для прохождения государственного технического осмотра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90</w:t>
            </w:r>
          </w:p>
        </w:tc>
      </w:tr>
      <w:tr w:rsidR="002A14C1" w:rsidRPr="002A14C1" w:rsidTr="00AD4AD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Доля выданных удостоверений тракториста-машиниста (тракториста) к количеству просроченных или их отсутствия, выявленных при проведении технического осмотра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100</w:t>
            </w:r>
          </w:p>
        </w:tc>
      </w:tr>
      <w:tr w:rsidR="002A14C1" w:rsidRPr="002A14C1" w:rsidTr="00AD4AD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 w:rsidP="00F30E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Доля идентифицированных аттракционов</w:t>
            </w:r>
            <w:r w:rsidR="00F30EEF">
              <w:rPr>
                <w:rFonts w:eastAsiaTheme="minorHAnsi"/>
                <w:lang w:eastAsia="en-US"/>
              </w:rPr>
              <w:t xml:space="preserve"> по критериям категорирования и подлежащих государственной регистрации по </w:t>
            </w:r>
            <w:r w:rsidRPr="002A14C1">
              <w:rPr>
                <w:rFonts w:eastAsiaTheme="minorHAnsi"/>
                <w:lang w:eastAsia="en-US"/>
              </w:rPr>
              <w:t xml:space="preserve">  </w:t>
            </w:r>
            <w:r w:rsidRPr="002A14C1">
              <w:t xml:space="preserve">отношению к общему </w:t>
            </w:r>
            <w:r w:rsidR="00F30EEF">
              <w:t>числу</w:t>
            </w:r>
            <w:r w:rsidRPr="002A14C1">
              <w:t xml:space="preserve"> выявленных </w:t>
            </w:r>
            <w:r w:rsidR="00F30EEF">
              <w:t>на территории Калужской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2A14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C1" w:rsidRPr="002A14C1" w:rsidRDefault="00F30E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</w:tr>
    </w:tbl>
    <w:p w:rsidR="00F71388" w:rsidRPr="00C93982" w:rsidRDefault="002A14C1" w:rsidP="003F35D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1.2.3</w:t>
      </w:r>
      <w:r w:rsidR="00F71388" w:rsidRPr="00C93982">
        <w:rPr>
          <w:rFonts w:eastAsiaTheme="minorHAnsi"/>
          <w:bCs/>
          <w:sz w:val="26"/>
          <w:szCs w:val="26"/>
          <w:lang w:eastAsia="en-US"/>
        </w:rPr>
        <w:t>. Строку «Объем</w:t>
      </w:r>
      <w:r w:rsidR="007663BB" w:rsidRPr="00C93982">
        <w:rPr>
          <w:rFonts w:eastAsiaTheme="minorHAnsi"/>
          <w:bCs/>
          <w:sz w:val="26"/>
          <w:szCs w:val="26"/>
          <w:lang w:eastAsia="en-US"/>
        </w:rPr>
        <w:t>ы</w:t>
      </w:r>
      <w:r w:rsidR="00F71388" w:rsidRPr="00C93982">
        <w:rPr>
          <w:rFonts w:eastAsiaTheme="minorHAnsi"/>
          <w:bCs/>
          <w:sz w:val="26"/>
          <w:szCs w:val="26"/>
          <w:lang w:eastAsia="en-US"/>
        </w:rPr>
        <w:t xml:space="preserve"> финансирования: всего, в том числе по годам</w:t>
      </w:r>
      <w:r w:rsidR="007663BB" w:rsidRPr="00C93982">
        <w:rPr>
          <w:rFonts w:eastAsiaTheme="minorHAnsi"/>
          <w:bCs/>
          <w:sz w:val="26"/>
          <w:szCs w:val="26"/>
          <w:lang w:eastAsia="en-US"/>
        </w:rPr>
        <w:t xml:space="preserve"> реализации ВЦП»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50"/>
      </w:tblGrid>
      <w:tr w:rsidR="00C93982" w:rsidRPr="00C93982" w:rsidTr="007663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B" w:rsidRPr="00C93982" w:rsidRDefault="007663BB" w:rsidP="007663BB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C93982">
              <w:rPr>
                <w:rFonts w:eastAsiaTheme="minorHAnsi"/>
                <w:szCs w:val="26"/>
                <w:lang w:eastAsia="en-US"/>
              </w:rPr>
              <w:t xml:space="preserve">Объемы финансирования: всего, в том числе </w:t>
            </w:r>
            <w:r w:rsidRPr="00C93982">
              <w:rPr>
                <w:rFonts w:eastAsiaTheme="minorHAnsi"/>
                <w:szCs w:val="26"/>
                <w:lang w:eastAsia="en-US"/>
              </w:rPr>
              <w:lastRenderedPageBreak/>
              <w:t>по годам реализации ВЦП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B" w:rsidRPr="00C93982" w:rsidRDefault="007663BB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C93982">
              <w:rPr>
                <w:rFonts w:eastAsiaTheme="minorHAnsi"/>
                <w:szCs w:val="26"/>
                <w:lang w:eastAsia="en-US"/>
              </w:rPr>
              <w:lastRenderedPageBreak/>
              <w:t xml:space="preserve">Всего - </w:t>
            </w:r>
            <w:r w:rsidR="001B621B" w:rsidRPr="00C93982">
              <w:rPr>
                <w:rFonts w:eastAsiaTheme="minorHAnsi"/>
                <w:szCs w:val="26"/>
                <w:lang w:eastAsia="en-US"/>
              </w:rPr>
              <w:t>61228</w:t>
            </w:r>
            <w:r w:rsidRPr="00C93982">
              <w:rPr>
                <w:rFonts w:eastAsiaTheme="minorHAnsi"/>
                <w:szCs w:val="26"/>
                <w:lang w:eastAsia="en-US"/>
              </w:rPr>
              <w:t>,</w:t>
            </w:r>
            <w:r w:rsidR="001B621B" w:rsidRPr="00C93982">
              <w:rPr>
                <w:rFonts w:eastAsiaTheme="minorHAnsi"/>
                <w:szCs w:val="26"/>
                <w:lang w:eastAsia="en-US"/>
              </w:rPr>
              <w:t>19</w:t>
            </w:r>
            <w:r w:rsidRPr="00C93982">
              <w:rPr>
                <w:rFonts w:eastAsiaTheme="minorHAnsi"/>
                <w:szCs w:val="26"/>
                <w:lang w:eastAsia="en-US"/>
              </w:rPr>
              <w:t xml:space="preserve"> тыс. рублей, в том числе:</w:t>
            </w:r>
          </w:p>
          <w:p w:rsidR="007663BB" w:rsidRPr="00C93982" w:rsidRDefault="007663BB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C93982">
              <w:rPr>
                <w:rFonts w:eastAsiaTheme="minorHAnsi"/>
                <w:szCs w:val="26"/>
                <w:lang w:eastAsia="en-US"/>
              </w:rPr>
              <w:t>2018 год - 15</w:t>
            </w:r>
            <w:r w:rsidR="000712F1" w:rsidRPr="00C93982">
              <w:rPr>
                <w:rFonts w:eastAsiaTheme="minorHAnsi"/>
                <w:szCs w:val="26"/>
                <w:lang w:eastAsia="en-US"/>
              </w:rPr>
              <w:t>767</w:t>
            </w:r>
            <w:r w:rsidRPr="00C93982">
              <w:rPr>
                <w:rFonts w:eastAsiaTheme="minorHAnsi"/>
                <w:szCs w:val="26"/>
                <w:lang w:eastAsia="en-US"/>
              </w:rPr>
              <w:t>,5 тыс. рублей;</w:t>
            </w:r>
          </w:p>
          <w:p w:rsidR="007663BB" w:rsidRPr="00C93982" w:rsidRDefault="007663BB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C93982">
              <w:rPr>
                <w:rFonts w:eastAsiaTheme="minorHAnsi"/>
                <w:szCs w:val="26"/>
                <w:lang w:eastAsia="en-US"/>
              </w:rPr>
              <w:t xml:space="preserve">2019 год - </w:t>
            </w:r>
            <w:r w:rsidR="001B621B" w:rsidRPr="00C93982">
              <w:rPr>
                <w:rFonts w:eastAsiaTheme="minorHAnsi"/>
                <w:szCs w:val="26"/>
                <w:lang w:eastAsia="en-US"/>
              </w:rPr>
              <w:t>14985</w:t>
            </w:r>
            <w:r w:rsidRPr="00C93982">
              <w:rPr>
                <w:rFonts w:eastAsiaTheme="minorHAnsi"/>
                <w:szCs w:val="26"/>
                <w:lang w:eastAsia="en-US"/>
              </w:rPr>
              <w:t>,</w:t>
            </w:r>
            <w:r w:rsidR="001B621B" w:rsidRPr="00C93982">
              <w:rPr>
                <w:rFonts w:eastAsiaTheme="minorHAnsi"/>
                <w:szCs w:val="26"/>
                <w:lang w:eastAsia="en-US"/>
              </w:rPr>
              <w:t>09</w:t>
            </w:r>
            <w:r w:rsidRPr="00C93982">
              <w:rPr>
                <w:rFonts w:eastAsiaTheme="minorHAnsi"/>
                <w:szCs w:val="26"/>
                <w:lang w:eastAsia="en-US"/>
              </w:rPr>
              <w:t xml:space="preserve"> тыс. рублей;</w:t>
            </w:r>
          </w:p>
          <w:p w:rsidR="007663BB" w:rsidRPr="00C93982" w:rsidRDefault="007663BB" w:rsidP="007663BB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C93982">
              <w:rPr>
                <w:rFonts w:eastAsiaTheme="minorHAnsi"/>
                <w:szCs w:val="26"/>
                <w:lang w:eastAsia="en-US"/>
              </w:rPr>
              <w:lastRenderedPageBreak/>
              <w:t xml:space="preserve">2020 год </w:t>
            </w:r>
            <w:r w:rsidR="00D14CD3" w:rsidRPr="00C93982">
              <w:rPr>
                <w:rFonts w:eastAsiaTheme="minorHAnsi"/>
                <w:szCs w:val="26"/>
                <w:lang w:eastAsia="en-US"/>
              </w:rPr>
              <w:t>- 30475,6</w:t>
            </w:r>
            <w:r w:rsidRPr="00C93982">
              <w:rPr>
                <w:rFonts w:eastAsiaTheme="minorHAnsi"/>
                <w:szCs w:val="26"/>
                <w:lang w:eastAsia="en-US"/>
              </w:rPr>
              <w:t xml:space="preserve"> тыс. рублей</w:t>
            </w:r>
          </w:p>
        </w:tc>
      </w:tr>
    </w:tbl>
    <w:p w:rsidR="0073335A" w:rsidRPr="00C93982" w:rsidRDefault="002A14C1" w:rsidP="0073335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1.2.4</w:t>
      </w:r>
      <w:r w:rsidR="0073335A" w:rsidRPr="00C93982">
        <w:rPr>
          <w:rFonts w:eastAsiaTheme="minorHAnsi"/>
          <w:bCs/>
          <w:sz w:val="26"/>
          <w:szCs w:val="26"/>
          <w:lang w:eastAsia="en-US"/>
        </w:rPr>
        <w:t>. Раздел 3 «</w:t>
      </w:r>
      <w:r w:rsidR="00D72B09" w:rsidRPr="00C93982">
        <w:rPr>
          <w:rFonts w:eastAsiaTheme="minorHAnsi"/>
          <w:bCs/>
          <w:sz w:val="26"/>
          <w:szCs w:val="26"/>
          <w:lang w:eastAsia="en-US"/>
        </w:rPr>
        <w:t>Задачи Программы</w:t>
      </w:r>
      <w:r w:rsidR="0073335A" w:rsidRPr="00C93982">
        <w:rPr>
          <w:rFonts w:eastAsiaTheme="minorHAnsi"/>
          <w:bCs/>
          <w:sz w:val="26"/>
          <w:szCs w:val="26"/>
          <w:lang w:eastAsia="en-US"/>
        </w:rPr>
        <w:t>» Программы изложить в следующей редакции:</w:t>
      </w:r>
    </w:p>
    <w:p w:rsidR="0073335A" w:rsidRPr="00C93982" w:rsidRDefault="0073335A" w:rsidP="0073335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C93982">
        <w:rPr>
          <w:rFonts w:eastAsiaTheme="minorHAnsi"/>
          <w:bCs/>
          <w:sz w:val="26"/>
          <w:szCs w:val="26"/>
          <w:lang w:eastAsia="en-US"/>
        </w:rPr>
        <w:t>«3. Задачи Программы</w:t>
      </w:r>
    </w:p>
    <w:p w:rsidR="0073335A" w:rsidRPr="002A14C1" w:rsidRDefault="0073335A" w:rsidP="0073335A">
      <w:pPr>
        <w:autoSpaceDE w:val="0"/>
        <w:autoSpaceDN w:val="0"/>
        <w:adjustRightInd w:val="0"/>
        <w:jc w:val="both"/>
        <w:rPr>
          <w:rFonts w:eastAsiaTheme="minorHAnsi"/>
          <w:bCs/>
          <w:sz w:val="14"/>
          <w:szCs w:val="26"/>
          <w:lang w:eastAsia="en-US"/>
        </w:rPr>
      </w:pPr>
    </w:p>
    <w:p w:rsidR="0073335A" w:rsidRDefault="0073335A" w:rsidP="0073335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7030A0"/>
          <w:sz w:val="26"/>
          <w:szCs w:val="26"/>
          <w:lang w:eastAsia="en-US"/>
        </w:rPr>
      </w:pPr>
      <w:r w:rsidRPr="00C93982">
        <w:rPr>
          <w:rFonts w:eastAsiaTheme="minorHAnsi"/>
          <w:bCs/>
          <w:sz w:val="26"/>
          <w:szCs w:val="26"/>
          <w:lang w:eastAsia="en-US"/>
        </w:rPr>
        <w:t xml:space="preserve">Задачи Программы - эффективное выполнение государственных функций по осуществлению регионального государственного надзора за техническим состоянием самоходных машин и других видов техники Калужской области; </w:t>
      </w:r>
      <w:r w:rsidRPr="00C93982">
        <w:rPr>
          <w:sz w:val="26"/>
          <w:szCs w:val="26"/>
        </w:rPr>
        <w:t>о</w:t>
      </w:r>
      <w:r w:rsidRPr="00C93982">
        <w:rPr>
          <w:bCs/>
          <w:sz w:val="26"/>
          <w:szCs w:val="26"/>
        </w:rPr>
        <w:t xml:space="preserve">существление регионального государственного надзора в области </w:t>
      </w:r>
      <w:r w:rsidRPr="00AD4AD2">
        <w:rPr>
          <w:bCs/>
          <w:sz w:val="26"/>
          <w:szCs w:val="26"/>
        </w:rPr>
        <w:t>технического состояния, эксплуатации аттракционов и</w:t>
      </w:r>
      <w:r w:rsidR="00D72B09" w:rsidRPr="00AD4AD2">
        <w:rPr>
          <w:bCs/>
          <w:sz w:val="26"/>
          <w:szCs w:val="26"/>
        </w:rPr>
        <w:t xml:space="preserve"> их государственной регистрации</w:t>
      </w:r>
      <w:proofErr w:type="gramStart"/>
      <w:r w:rsidR="00D72B09" w:rsidRPr="00AD4AD2">
        <w:rPr>
          <w:bCs/>
          <w:sz w:val="26"/>
          <w:szCs w:val="26"/>
        </w:rPr>
        <w:t>.</w:t>
      </w:r>
      <w:r w:rsidRPr="00AD4AD2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AD4AD2" w:rsidRDefault="00AD4AD2" w:rsidP="00AD4AD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1.2.5. </w:t>
      </w:r>
      <w:r w:rsidRPr="00AD4AD2">
        <w:rPr>
          <w:rFonts w:eastAsiaTheme="minorHAnsi"/>
          <w:bCs/>
          <w:sz w:val="26"/>
          <w:szCs w:val="26"/>
          <w:lang w:eastAsia="en-US"/>
        </w:rPr>
        <w:t>Раздел 5 «</w:t>
      </w:r>
      <w:r w:rsidRPr="00AD4AD2">
        <w:rPr>
          <w:rFonts w:eastAsiaTheme="minorHAnsi"/>
          <w:sz w:val="26"/>
          <w:szCs w:val="26"/>
          <w:lang w:eastAsia="en-US"/>
        </w:rPr>
        <w:t>Целевые индикаторы</w:t>
      </w:r>
      <w:r w:rsidRPr="00AD4AD2">
        <w:rPr>
          <w:rFonts w:eastAsiaTheme="minorHAnsi"/>
          <w:bCs/>
          <w:sz w:val="26"/>
          <w:szCs w:val="26"/>
          <w:lang w:eastAsia="en-US"/>
        </w:rPr>
        <w:t>» Программы</w:t>
      </w:r>
      <w:r>
        <w:rPr>
          <w:rFonts w:eastAsiaTheme="minorHAnsi"/>
          <w:bCs/>
          <w:sz w:val="26"/>
          <w:szCs w:val="26"/>
          <w:lang w:eastAsia="en-US"/>
        </w:rPr>
        <w:t xml:space="preserve"> изложить в следующей редакции:</w:t>
      </w:r>
    </w:p>
    <w:p w:rsidR="00AD4AD2" w:rsidRDefault="00AD4AD2" w:rsidP="00AD4A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5. </w:t>
      </w:r>
      <w:r w:rsidRPr="00AD4AD2">
        <w:rPr>
          <w:rFonts w:eastAsiaTheme="minorHAnsi"/>
          <w:sz w:val="26"/>
          <w:szCs w:val="26"/>
          <w:lang w:eastAsia="en-US"/>
        </w:rPr>
        <w:t>Целевые индикаторы</w:t>
      </w:r>
    </w:p>
    <w:p w:rsidR="00AD4AD2" w:rsidRPr="002A14C1" w:rsidRDefault="00AD4AD2" w:rsidP="00AD4AD2">
      <w:pPr>
        <w:autoSpaceDE w:val="0"/>
        <w:autoSpaceDN w:val="0"/>
        <w:adjustRightInd w:val="0"/>
        <w:jc w:val="both"/>
        <w:rPr>
          <w:rFonts w:eastAsiaTheme="minorHAnsi"/>
          <w:sz w:val="14"/>
          <w:szCs w:val="26"/>
          <w:lang w:eastAsia="en-US"/>
        </w:rPr>
      </w:pPr>
    </w:p>
    <w:tbl>
      <w:tblPr>
        <w:tblW w:w="93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67"/>
        <w:gridCol w:w="1134"/>
        <w:gridCol w:w="737"/>
        <w:gridCol w:w="680"/>
        <w:gridCol w:w="794"/>
      </w:tblGrid>
      <w:tr w:rsidR="00AD4AD2" w:rsidRPr="00AD4AD2" w:rsidTr="00AD4AD2"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Наименование целевых индикаторов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Значение индикатора по годам</w:t>
            </w:r>
          </w:p>
        </w:tc>
      </w:tr>
      <w:tr w:rsidR="00AD4AD2" w:rsidRPr="00AD4AD2" w:rsidTr="00AD4AD2"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2017 - базовое состояние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2020</w:t>
            </w:r>
          </w:p>
        </w:tc>
      </w:tr>
      <w:tr w:rsidR="00AD4AD2" w:rsidRPr="00AD4AD2" w:rsidTr="00AD4AD2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Доля зарегистрированной поднадзорной техники по отношению к количеству выявленной поднадзорной техники, подлежащей регистрации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100</w:t>
            </w:r>
          </w:p>
        </w:tc>
      </w:tr>
      <w:tr w:rsidR="00AD4AD2" w:rsidRPr="00AD4AD2" w:rsidTr="00AD4AD2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D4AD2">
              <w:rPr>
                <w:rFonts w:eastAsiaTheme="minorHAnsi"/>
                <w:lang w:eastAsia="en-US"/>
              </w:rPr>
              <w:t>Доля самоходных машин, прошедших технический осмотр, от представленных владельцами для прохождения государственного технического осмотра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90</w:t>
            </w:r>
          </w:p>
        </w:tc>
      </w:tr>
      <w:tr w:rsidR="00AD4AD2" w:rsidRPr="00AD4AD2" w:rsidTr="00AD4AD2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Доля выданных удостоверений тракториста-машиниста (тракториста) к количеству просроченных или их отсутствующих, выявленных при проведении технического осмотра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100</w:t>
            </w:r>
          </w:p>
        </w:tc>
      </w:tr>
      <w:tr w:rsidR="00AD4AD2" w:rsidRPr="00AD4AD2" w:rsidTr="00AD4AD2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 xml:space="preserve">Доля идентифицированных аттракционов по критериям категорирования и подлежащих государственной регистрации по </w:t>
            </w:r>
            <w:r w:rsidRPr="00AD4AD2">
              <w:t>отношению к общему числу выявленных на территории Калужской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4AD2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D2" w:rsidRPr="00AD4AD2" w:rsidRDefault="00AD4AD2" w:rsidP="00AD4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  <w:r w:rsidR="00712AF2">
              <w:rPr>
                <w:rFonts w:eastAsiaTheme="minorHAnsi"/>
                <w:lang w:eastAsia="en-US"/>
              </w:rPr>
              <w:t>»</w:t>
            </w:r>
          </w:p>
        </w:tc>
      </w:tr>
    </w:tbl>
    <w:p w:rsidR="007663BB" w:rsidRDefault="00AD4AD2" w:rsidP="0019481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1.2.6</w:t>
      </w:r>
      <w:r w:rsidR="007663BB">
        <w:rPr>
          <w:rFonts w:eastAsiaTheme="minorHAnsi"/>
          <w:bCs/>
          <w:sz w:val="26"/>
          <w:szCs w:val="26"/>
          <w:lang w:eastAsia="en-US"/>
        </w:rPr>
        <w:t>. Раздел 7 «Обоснование потребности в необходимых ресурсах» Программы изложить в следующей редакции:</w:t>
      </w:r>
    </w:p>
    <w:p w:rsidR="007663BB" w:rsidRDefault="007663BB" w:rsidP="007663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7. Обоснование потребности в необходимых ресурсах</w:t>
      </w:r>
    </w:p>
    <w:p w:rsidR="007663BB" w:rsidRPr="002A14C1" w:rsidRDefault="007663BB" w:rsidP="007663BB">
      <w:pPr>
        <w:autoSpaceDE w:val="0"/>
        <w:autoSpaceDN w:val="0"/>
        <w:adjustRightInd w:val="0"/>
        <w:jc w:val="both"/>
        <w:rPr>
          <w:rFonts w:eastAsiaTheme="minorHAnsi"/>
          <w:sz w:val="14"/>
          <w:szCs w:val="26"/>
          <w:lang w:eastAsia="en-US"/>
        </w:rPr>
      </w:pPr>
    </w:p>
    <w:p w:rsidR="007663BB" w:rsidRDefault="007663BB" w:rsidP="007663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Реализация Программы осуществляется в пределах средств, выделяемых государственной инспекции по надзору за техническим состоянием самоходных машин и других видов техники Калужской в соответствии с законом Калужской области об областном бюджете на соответствующий финансовый год и на плановый период.</w:t>
      </w:r>
    </w:p>
    <w:p w:rsidR="007663BB" w:rsidRDefault="007663BB" w:rsidP="007663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Объем </w:t>
      </w:r>
      <w:r w:rsidRPr="0073335A">
        <w:rPr>
          <w:rFonts w:eastAsiaTheme="minorHAnsi"/>
          <w:sz w:val="26"/>
          <w:szCs w:val="26"/>
          <w:lang w:eastAsia="en-US"/>
        </w:rPr>
        <w:t xml:space="preserve">финансирования на реализацию Программы на период 2018 - 2020 годов составляет </w:t>
      </w:r>
      <w:r w:rsidR="001B621B" w:rsidRPr="0073335A">
        <w:rPr>
          <w:rFonts w:eastAsiaTheme="minorHAnsi"/>
          <w:sz w:val="26"/>
          <w:szCs w:val="26"/>
          <w:lang w:eastAsia="en-US"/>
        </w:rPr>
        <w:t>61228,19</w:t>
      </w:r>
      <w:r w:rsidRPr="0073335A">
        <w:rPr>
          <w:rFonts w:eastAsiaTheme="minorHAnsi"/>
          <w:sz w:val="26"/>
          <w:szCs w:val="26"/>
          <w:lang w:eastAsia="en-US"/>
        </w:rPr>
        <w:t xml:space="preserve"> тыс. руб., в том числе по годам: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020"/>
        <w:gridCol w:w="999"/>
        <w:gridCol w:w="1276"/>
      </w:tblGrid>
      <w:tr w:rsidR="007663BB" w:rsidRPr="005C59ED" w:rsidTr="007663B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B" w:rsidRPr="005C59ED" w:rsidRDefault="00766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5C59ED">
              <w:rPr>
                <w:rFonts w:eastAsiaTheme="minorHAnsi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B" w:rsidRPr="005C59ED" w:rsidRDefault="00766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5C59ED">
              <w:rPr>
                <w:rFonts w:eastAsiaTheme="minorHAnsi"/>
                <w:szCs w:val="26"/>
                <w:lang w:eastAsia="en-US"/>
              </w:rPr>
              <w:t>2018 г.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B" w:rsidRPr="005C59ED" w:rsidRDefault="00766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5C59ED">
              <w:rPr>
                <w:rFonts w:eastAsiaTheme="minorHAnsi"/>
                <w:szCs w:val="26"/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B" w:rsidRPr="005C59ED" w:rsidRDefault="007663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 w:rsidRPr="005C59ED">
              <w:rPr>
                <w:rFonts w:eastAsiaTheme="minorHAnsi"/>
                <w:szCs w:val="26"/>
                <w:lang w:eastAsia="en-US"/>
              </w:rPr>
              <w:t>2020 г.</w:t>
            </w:r>
          </w:p>
        </w:tc>
      </w:tr>
      <w:tr w:rsidR="007663BB" w:rsidRPr="005C59ED" w:rsidTr="002A14C1">
        <w:trPr>
          <w:trHeight w:val="592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B" w:rsidRPr="005C59ED" w:rsidRDefault="007663BB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5C59ED">
              <w:rPr>
                <w:rFonts w:eastAsiaTheme="minorHAnsi"/>
                <w:szCs w:val="26"/>
                <w:lang w:eastAsia="en-US"/>
              </w:rPr>
              <w:t>Финансовое обеспечение исполнения государственных функций и предоставления государственных услуг - всего 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B" w:rsidRPr="005C59ED" w:rsidRDefault="001B621B" w:rsidP="008E6D0D">
            <w:pPr>
              <w:autoSpaceDE w:val="0"/>
              <w:autoSpaceDN w:val="0"/>
              <w:adjustRightInd w:val="0"/>
              <w:rPr>
                <w:rFonts w:eastAsiaTheme="minorHAnsi"/>
                <w:szCs w:val="26"/>
                <w:lang w:eastAsia="en-US"/>
              </w:rPr>
            </w:pPr>
            <w:r w:rsidRPr="005C59ED">
              <w:rPr>
                <w:rFonts w:eastAsiaTheme="minorHAnsi"/>
                <w:szCs w:val="26"/>
                <w:lang w:eastAsia="en-US"/>
              </w:rPr>
              <w:t>15</w:t>
            </w:r>
            <w:r>
              <w:rPr>
                <w:rFonts w:eastAsiaTheme="minorHAnsi"/>
                <w:szCs w:val="26"/>
                <w:lang w:eastAsia="en-US"/>
              </w:rPr>
              <w:t>767,5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BB" w:rsidRPr="005C59ED" w:rsidRDefault="001B621B" w:rsidP="001B621B">
            <w:pPr>
              <w:autoSpaceDE w:val="0"/>
              <w:autoSpaceDN w:val="0"/>
              <w:adjustRightInd w:val="0"/>
              <w:ind w:right="-62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14985</w:t>
            </w:r>
            <w:r w:rsidRPr="005C59ED">
              <w:rPr>
                <w:rFonts w:eastAsiaTheme="minorHAnsi"/>
                <w:szCs w:val="26"/>
                <w:lang w:eastAsia="en-US"/>
              </w:rPr>
              <w:t>,</w:t>
            </w:r>
            <w:r>
              <w:rPr>
                <w:rFonts w:eastAsiaTheme="minorHAnsi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1B621B" w:rsidRDefault="001B621B" w:rsidP="001B62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1B621B">
              <w:rPr>
                <w:rFonts w:eastAsiaTheme="minorHAnsi"/>
                <w:lang w:eastAsia="en-US"/>
              </w:rPr>
              <w:t>15796,015</w:t>
            </w:r>
          </w:p>
          <w:p w:rsidR="007663BB" w:rsidRPr="001B621B" w:rsidRDefault="007663BB" w:rsidP="008E6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B621B" w:rsidRPr="005C59ED" w:rsidTr="002A14C1">
        <w:trPr>
          <w:trHeight w:val="1118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E35199" w:rsidRDefault="0020697D" w:rsidP="00C93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3982">
              <w:rPr>
                <w:rFonts w:eastAsiaTheme="minorHAnsi"/>
                <w:szCs w:val="26"/>
                <w:lang w:eastAsia="en-US"/>
              </w:rPr>
              <w:t xml:space="preserve">Предоставление </w:t>
            </w:r>
            <w:r w:rsidR="00235865">
              <w:rPr>
                <w:rFonts w:eastAsiaTheme="minorHAnsi"/>
                <w:szCs w:val="26"/>
                <w:lang w:eastAsia="en-US"/>
              </w:rPr>
              <w:t>субвенций бюджетам муниципальных образований</w:t>
            </w:r>
            <w:r w:rsidR="00C93982" w:rsidRPr="00C93982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A93CAD" w:rsidRPr="00C93982">
              <w:rPr>
                <w:rFonts w:eastAsiaTheme="minorHAnsi"/>
                <w:lang w:eastAsia="en-US"/>
              </w:rPr>
              <w:t>на</w:t>
            </w:r>
            <w:r w:rsidR="00E35199" w:rsidRPr="00C93982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A93CAD" w:rsidRPr="00C93982">
              <w:rPr>
                <w:rFonts w:eastAsiaTheme="minorHAnsi"/>
                <w:lang w:eastAsia="en-US"/>
              </w:rPr>
              <w:t>осуществление</w:t>
            </w:r>
            <w:r w:rsidR="001B621B" w:rsidRPr="00C93982">
              <w:rPr>
                <w:rFonts w:eastAsiaTheme="minorHAnsi"/>
                <w:lang w:eastAsia="en-US"/>
              </w:rPr>
              <w:t xml:space="preserve">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</w:t>
            </w:r>
            <w:r w:rsidR="002A14C1">
              <w:rPr>
                <w:rFonts w:eastAsiaTheme="minorHAnsi"/>
                <w:lang w:eastAsia="en-US"/>
              </w:rPr>
              <w:t xml:space="preserve"> </w:t>
            </w:r>
            <w:r w:rsidR="002A14C1" w:rsidRPr="005C59ED">
              <w:rPr>
                <w:rFonts w:eastAsiaTheme="minorHAnsi"/>
                <w:szCs w:val="26"/>
                <w:lang w:eastAsia="en-US"/>
              </w:rPr>
              <w:t>- всего (тыс. руб.)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5C59ED" w:rsidRDefault="00E35199" w:rsidP="00E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Default="00E35199" w:rsidP="00E351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1B" w:rsidRPr="001B621B" w:rsidRDefault="001B621B" w:rsidP="001B621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1B621B">
              <w:rPr>
                <w:rFonts w:eastAsiaTheme="minorHAnsi"/>
                <w:lang w:eastAsia="en-US"/>
              </w:rPr>
              <w:t>14679,585</w:t>
            </w:r>
          </w:p>
          <w:p w:rsidR="001B621B" w:rsidRPr="001B621B" w:rsidRDefault="001B621B" w:rsidP="008E6D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663BB" w:rsidRDefault="007663BB" w:rsidP="007663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Объемы финансовых средств, направляемых на реализацию Программы из областного бюджета, ежегодно уточняются после утверждения закона Калужской области об областном бюджете на очередной финансовый год и на плановый период</w:t>
      </w:r>
      <w:proofErr w:type="gramStart"/>
      <w:r>
        <w:rPr>
          <w:rFonts w:eastAsiaTheme="minorHAnsi"/>
          <w:sz w:val="26"/>
          <w:szCs w:val="26"/>
          <w:lang w:eastAsia="en-US"/>
        </w:rPr>
        <w:t>.»</w:t>
      </w:r>
      <w:r w:rsidR="00AD4AD2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712AF2" w:rsidRDefault="00712AF2" w:rsidP="00712AF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1.2.7. Раздел 8 «</w:t>
      </w:r>
      <w:r>
        <w:rPr>
          <w:rFonts w:eastAsiaTheme="minorHAnsi"/>
          <w:sz w:val="26"/>
          <w:szCs w:val="26"/>
          <w:lang w:eastAsia="en-US"/>
        </w:rPr>
        <w:t>Ожидаемая оценка эффективности расходования бюджетных средств на реализацию Программы</w:t>
      </w:r>
      <w:r>
        <w:rPr>
          <w:rFonts w:eastAsiaTheme="minorHAnsi"/>
          <w:bCs/>
          <w:sz w:val="26"/>
          <w:szCs w:val="26"/>
          <w:lang w:eastAsia="en-US"/>
        </w:rPr>
        <w:t>» Программы изложить в следующей редакции:</w:t>
      </w:r>
    </w:p>
    <w:p w:rsidR="00712AF2" w:rsidRDefault="00712AF2" w:rsidP="00712AF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8. Ожидаемая оценка эффективности расходования </w:t>
      </w:r>
      <w:proofErr w:type="gramStart"/>
      <w:r>
        <w:rPr>
          <w:rFonts w:eastAsiaTheme="minorHAnsi"/>
          <w:sz w:val="26"/>
          <w:szCs w:val="26"/>
          <w:lang w:eastAsia="en-US"/>
        </w:rPr>
        <w:t>бюджетных</w:t>
      </w:r>
      <w:proofErr w:type="gramEnd"/>
    </w:p>
    <w:p w:rsidR="00712AF2" w:rsidRDefault="00712AF2" w:rsidP="00712A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средств на реализацию Программы</w:t>
      </w:r>
    </w:p>
    <w:p w:rsidR="00712AF2" w:rsidRDefault="00712AF2" w:rsidP="00712AF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2AF2" w:rsidRDefault="00712AF2" w:rsidP="00712A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Ожидаемыми конечными результатами реализации Программы являются:</w:t>
      </w:r>
    </w:p>
    <w:p w:rsidR="00712AF2" w:rsidRDefault="00712AF2" w:rsidP="00712A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обеспечение максимального охвата государственной регистрацией поднадзорной техники</w:t>
      </w:r>
      <w:r w:rsidR="0056591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на территории Калужской области;</w:t>
      </w:r>
    </w:p>
    <w:p w:rsidR="00712AF2" w:rsidRPr="001B1289" w:rsidRDefault="00712AF2" w:rsidP="00712A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увеличение доли самоходных машин, прошедших технический осмотр, от </w:t>
      </w:r>
      <w:r w:rsidRPr="001B1289">
        <w:rPr>
          <w:rFonts w:eastAsiaTheme="minorHAnsi"/>
          <w:sz w:val="26"/>
          <w:szCs w:val="26"/>
          <w:lang w:eastAsia="en-US"/>
        </w:rPr>
        <w:t>представленных владельцами для прохождения технического осмотра;</w:t>
      </w:r>
      <w:proofErr w:type="gramEnd"/>
    </w:p>
    <w:p w:rsidR="00712AF2" w:rsidRPr="001B1289" w:rsidRDefault="00712AF2" w:rsidP="00DE39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B1289">
        <w:rPr>
          <w:rFonts w:eastAsiaTheme="minorHAnsi"/>
          <w:sz w:val="26"/>
          <w:szCs w:val="26"/>
          <w:lang w:eastAsia="en-US"/>
        </w:rPr>
        <w:t>- выдача на самоходные машины государственных регистрационных знаков (кроме машин Вооруженных Сил и других войск Российской Федерации);</w:t>
      </w:r>
    </w:p>
    <w:p w:rsidR="00565911" w:rsidRPr="001B1289" w:rsidRDefault="00712AF2" w:rsidP="00712A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B1289">
        <w:rPr>
          <w:rFonts w:eastAsiaTheme="minorHAnsi"/>
          <w:sz w:val="26"/>
          <w:szCs w:val="26"/>
          <w:lang w:eastAsia="en-US"/>
        </w:rPr>
        <w:t>- ежегодное проведение профилактических операций-</w:t>
      </w:r>
      <w:r w:rsidR="002F4C3A" w:rsidRPr="001B1289">
        <w:rPr>
          <w:rFonts w:eastAsiaTheme="minorHAnsi"/>
          <w:sz w:val="26"/>
          <w:szCs w:val="26"/>
          <w:lang w:eastAsia="en-US"/>
        </w:rPr>
        <w:t>месячников «</w:t>
      </w:r>
      <w:r w:rsidR="00DE3999" w:rsidRPr="001B1289">
        <w:rPr>
          <w:rFonts w:eastAsiaTheme="minorHAnsi"/>
          <w:sz w:val="26"/>
          <w:szCs w:val="26"/>
          <w:lang w:eastAsia="en-US"/>
        </w:rPr>
        <w:t>Трактор</w:t>
      </w:r>
      <w:r w:rsidR="002F4C3A" w:rsidRPr="001B1289">
        <w:rPr>
          <w:rFonts w:eastAsiaTheme="minorHAnsi"/>
          <w:sz w:val="26"/>
          <w:szCs w:val="26"/>
          <w:lang w:eastAsia="en-US"/>
        </w:rPr>
        <w:t>»</w:t>
      </w:r>
      <w:r w:rsidR="00DE3999" w:rsidRPr="001B1289">
        <w:rPr>
          <w:rFonts w:eastAsiaTheme="minorHAnsi"/>
          <w:sz w:val="26"/>
          <w:szCs w:val="26"/>
          <w:lang w:eastAsia="en-US"/>
        </w:rPr>
        <w:t xml:space="preserve">, </w:t>
      </w:r>
      <w:r w:rsidR="002F4C3A" w:rsidRPr="001B1289">
        <w:rPr>
          <w:rFonts w:eastAsiaTheme="minorHAnsi"/>
          <w:sz w:val="26"/>
          <w:szCs w:val="26"/>
          <w:lang w:eastAsia="en-US"/>
        </w:rPr>
        <w:t>«</w:t>
      </w:r>
      <w:r w:rsidR="00DE3999" w:rsidRPr="001B1289">
        <w:rPr>
          <w:rFonts w:eastAsiaTheme="minorHAnsi"/>
          <w:sz w:val="26"/>
          <w:szCs w:val="26"/>
          <w:lang w:eastAsia="en-US"/>
        </w:rPr>
        <w:t>Снегоход</w:t>
      </w:r>
      <w:r w:rsidR="002F4C3A" w:rsidRPr="001B1289">
        <w:rPr>
          <w:rFonts w:eastAsiaTheme="minorHAnsi"/>
          <w:sz w:val="26"/>
          <w:szCs w:val="26"/>
          <w:lang w:eastAsia="en-US"/>
        </w:rPr>
        <w:t>»</w:t>
      </w:r>
      <w:r w:rsidR="00565911" w:rsidRPr="001B1289">
        <w:rPr>
          <w:rFonts w:eastAsiaTheme="minorHAnsi"/>
          <w:sz w:val="26"/>
          <w:szCs w:val="26"/>
          <w:lang w:eastAsia="en-US"/>
        </w:rPr>
        <w:t>;</w:t>
      </w:r>
    </w:p>
    <w:p w:rsidR="00565911" w:rsidRPr="001B1289" w:rsidRDefault="00565911" w:rsidP="006657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B1289">
        <w:rPr>
          <w:rFonts w:eastAsiaTheme="minorHAnsi"/>
          <w:sz w:val="26"/>
          <w:szCs w:val="26"/>
          <w:lang w:eastAsia="en-US"/>
        </w:rPr>
        <w:t xml:space="preserve">- </w:t>
      </w:r>
      <w:r w:rsidR="00665799">
        <w:rPr>
          <w:rFonts w:eastAsiaTheme="minorHAnsi"/>
          <w:sz w:val="26"/>
          <w:szCs w:val="26"/>
          <w:lang w:eastAsia="en-US"/>
        </w:rPr>
        <w:t>выявление максимального числа аттракционов подлежащей государственной регистрации и определении степени потенциального биомеханического риска в соответствии с критериями категорирования.</w:t>
      </w:r>
    </w:p>
    <w:p w:rsidR="002F4C3A" w:rsidRPr="001B1289" w:rsidRDefault="00712AF2" w:rsidP="00712A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B1289">
        <w:rPr>
          <w:rFonts w:eastAsiaTheme="minorHAnsi"/>
          <w:sz w:val="26"/>
          <w:szCs w:val="26"/>
          <w:lang w:eastAsia="en-US"/>
        </w:rPr>
        <w:t>Оценку эффективности предлагается проводить посредством анализа динамики целевых индикаторов и объемов финансирования Программы по годам</w:t>
      </w:r>
      <w:r w:rsidR="002F4C3A" w:rsidRPr="001B1289">
        <w:rPr>
          <w:rFonts w:eastAsiaTheme="minorHAnsi"/>
          <w:sz w:val="26"/>
          <w:szCs w:val="26"/>
          <w:lang w:eastAsia="en-US"/>
        </w:rPr>
        <w:t>.</w:t>
      </w:r>
    </w:p>
    <w:p w:rsidR="00712AF2" w:rsidRPr="001B1289" w:rsidRDefault="00712AF2" w:rsidP="00712AF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B1289">
        <w:rPr>
          <w:rFonts w:eastAsiaTheme="minorHAnsi"/>
          <w:sz w:val="26"/>
          <w:szCs w:val="26"/>
          <w:lang w:eastAsia="en-US"/>
        </w:rPr>
        <w:t xml:space="preserve">Увеличение доли зарегистрированных самоходных машин и доли самоходных машин, прошедших государственный технический осмотр, доли выданных удостоверений тракториста-машиниста (тракториста) по отношению к прошлому отчетному </w:t>
      </w:r>
      <w:proofErr w:type="gramStart"/>
      <w:r w:rsidRPr="001B1289">
        <w:rPr>
          <w:rFonts w:eastAsiaTheme="minorHAnsi"/>
          <w:sz w:val="26"/>
          <w:szCs w:val="26"/>
          <w:lang w:eastAsia="en-US"/>
        </w:rPr>
        <w:t>периоду</w:t>
      </w:r>
      <w:proofErr w:type="gramEnd"/>
      <w:r w:rsidR="002F4C3A" w:rsidRPr="001B1289">
        <w:rPr>
          <w:rFonts w:eastAsiaTheme="minorHAnsi"/>
          <w:sz w:val="26"/>
          <w:szCs w:val="26"/>
          <w:lang w:eastAsia="en-US"/>
        </w:rPr>
        <w:t xml:space="preserve"> а также</w:t>
      </w:r>
      <w:r w:rsidR="00FA105B" w:rsidRPr="001B1289">
        <w:rPr>
          <w:rFonts w:eastAsiaTheme="minorHAnsi"/>
          <w:sz w:val="26"/>
          <w:szCs w:val="26"/>
          <w:lang w:eastAsia="en-US"/>
        </w:rPr>
        <w:t xml:space="preserve"> достижение</w:t>
      </w:r>
      <w:r w:rsidR="002F4C3A" w:rsidRPr="001B1289">
        <w:rPr>
          <w:rFonts w:eastAsiaTheme="minorHAnsi"/>
          <w:sz w:val="26"/>
          <w:szCs w:val="26"/>
          <w:lang w:eastAsia="en-US"/>
        </w:rPr>
        <w:t xml:space="preserve"> установленного показателя идентифицированных аттракционов по критериям категорирования и подлежащих государственной регистрации </w:t>
      </w:r>
      <w:r w:rsidRPr="001B1289">
        <w:rPr>
          <w:rFonts w:eastAsiaTheme="minorHAnsi"/>
          <w:sz w:val="26"/>
          <w:szCs w:val="26"/>
          <w:lang w:eastAsia="en-US"/>
        </w:rPr>
        <w:t>будет свидетельствовать о том, что Программа эффективна.</w:t>
      </w:r>
    </w:p>
    <w:p w:rsidR="00712AF2" w:rsidRPr="001B1289" w:rsidRDefault="00712AF2" w:rsidP="00DE39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B1289">
        <w:rPr>
          <w:rFonts w:eastAsiaTheme="minorHAnsi"/>
          <w:sz w:val="26"/>
          <w:szCs w:val="26"/>
          <w:lang w:eastAsia="en-US"/>
        </w:rPr>
        <w:t>Социальный эффект Программы будет выражаться в предоставлении населению качественных государственных услуг, связанных с регистрацией тракторов, самоходных дорожно-строительных и иных машин и прицепов к ним</w:t>
      </w:r>
      <w:r w:rsidR="002F4C3A" w:rsidRPr="001B1289">
        <w:rPr>
          <w:rFonts w:eastAsiaTheme="minorHAnsi"/>
          <w:sz w:val="26"/>
          <w:szCs w:val="26"/>
          <w:lang w:eastAsia="en-US"/>
        </w:rPr>
        <w:t xml:space="preserve">, </w:t>
      </w:r>
      <w:r w:rsidRPr="001B1289">
        <w:rPr>
          <w:rFonts w:eastAsiaTheme="minorHAnsi"/>
          <w:sz w:val="26"/>
          <w:szCs w:val="26"/>
          <w:lang w:eastAsia="en-US"/>
        </w:rPr>
        <w:t xml:space="preserve">а также выдаче на них государственных регистрационных знаков (кроме машин Вооруженных Сил и других войск Российской Федерации), проведении </w:t>
      </w:r>
      <w:r w:rsidRPr="001B1289">
        <w:rPr>
          <w:rFonts w:eastAsiaTheme="minorHAnsi"/>
          <w:sz w:val="26"/>
          <w:szCs w:val="26"/>
          <w:lang w:eastAsia="en-US"/>
        </w:rPr>
        <w:lastRenderedPageBreak/>
        <w:t>периодических государственных технических осмотров тракторов, самоходных дорожно-строительных и иных машин и прицепов к ним, аттестации и выдаче удостоверений</w:t>
      </w:r>
      <w:proofErr w:type="gramEnd"/>
      <w:r w:rsidRPr="001B1289">
        <w:rPr>
          <w:rFonts w:eastAsiaTheme="minorHAnsi"/>
          <w:sz w:val="26"/>
          <w:szCs w:val="26"/>
          <w:lang w:eastAsia="en-US"/>
        </w:rPr>
        <w:t xml:space="preserve"> тракториста-машиниста (тракториста), а также в обеспечении безопасности для жизни, здоровья людей и имущества за счет побуждения владельцев самоходных машин</w:t>
      </w:r>
      <w:r w:rsidR="00665799">
        <w:rPr>
          <w:rFonts w:eastAsiaTheme="minorHAnsi"/>
          <w:sz w:val="26"/>
          <w:szCs w:val="26"/>
          <w:lang w:eastAsia="en-US"/>
        </w:rPr>
        <w:t xml:space="preserve"> </w:t>
      </w:r>
      <w:r w:rsidRPr="001B1289">
        <w:rPr>
          <w:rFonts w:eastAsiaTheme="minorHAnsi"/>
          <w:sz w:val="26"/>
          <w:szCs w:val="26"/>
          <w:lang w:eastAsia="en-US"/>
        </w:rPr>
        <w:t>соблюдать установленные правила и нормы технической эксплуатации самоходных машин</w:t>
      </w:r>
      <w:proofErr w:type="gramStart"/>
      <w:r w:rsidRPr="001B1289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DF704E" w:rsidRPr="0073335A" w:rsidRDefault="005C59ED" w:rsidP="0073335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B1289">
        <w:rPr>
          <w:color w:val="000000" w:themeColor="text1"/>
          <w:sz w:val="26"/>
          <w:szCs w:val="26"/>
        </w:rPr>
        <w:t>2.</w:t>
      </w:r>
      <w:r w:rsidR="0073335A" w:rsidRPr="001B1289">
        <w:rPr>
          <w:color w:val="000000" w:themeColor="text1"/>
          <w:sz w:val="26"/>
          <w:szCs w:val="26"/>
        </w:rPr>
        <w:t xml:space="preserve"> </w:t>
      </w:r>
      <w:r w:rsidR="0073335A" w:rsidRPr="001B1289">
        <w:rPr>
          <w:rFonts w:eastAsiaTheme="minorHAnsi"/>
          <w:bCs/>
          <w:sz w:val="26"/>
          <w:szCs w:val="26"/>
          <w:lang w:eastAsia="en-US"/>
        </w:rPr>
        <w:t>Приложение «Перечень программных мероприятий ведомственной</w:t>
      </w:r>
      <w:r w:rsidR="0073335A" w:rsidRPr="00F041AF">
        <w:rPr>
          <w:rFonts w:eastAsiaTheme="minorHAnsi"/>
          <w:bCs/>
          <w:sz w:val="26"/>
          <w:szCs w:val="26"/>
          <w:lang w:eastAsia="en-US"/>
        </w:rPr>
        <w:t xml:space="preserve"> целевой программы «</w:t>
      </w:r>
      <w:r w:rsidR="0073335A" w:rsidRPr="0073335A">
        <w:rPr>
          <w:rFonts w:eastAsiaTheme="minorHAnsi"/>
          <w:bCs/>
          <w:sz w:val="26"/>
          <w:szCs w:val="26"/>
          <w:lang w:eastAsia="en-US"/>
        </w:rPr>
        <w:t>Осуществление регионального государственного надзора за техническим состоянием самоходных машин и других видов техники Калужской области» к Программе</w:t>
      </w:r>
      <w:r w:rsidR="00DF704E" w:rsidRPr="0073335A">
        <w:rPr>
          <w:rFonts w:eastAsiaTheme="minorHAnsi"/>
          <w:sz w:val="26"/>
          <w:szCs w:val="26"/>
          <w:lang w:eastAsia="en-US"/>
        </w:rPr>
        <w:t xml:space="preserve"> изложить в новой редакции согласно приложению к настоящему Приказу</w:t>
      </w:r>
      <w:r w:rsidR="0073335A">
        <w:rPr>
          <w:rFonts w:eastAsiaTheme="minorHAnsi"/>
          <w:sz w:val="26"/>
          <w:szCs w:val="26"/>
          <w:lang w:eastAsia="en-US"/>
        </w:rPr>
        <w:t>.</w:t>
      </w:r>
    </w:p>
    <w:p w:rsidR="0039431C" w:rsidRPr="00386117" w:rsidRDefault="00874080" w:rsidP="003F35D9">
      <w:pPr>
        <w:autoSpaceDE w:val="0"/>
        <w:autoSpaceDN w:val="0"/>
        <w:adjustRightInd w:val="0"/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="005C59ED">
        <w:rPr>
          <w:color w:val="000000" w:themeColor="text1"/>
          <w:sz w:val="26"/>
          <w:szCs w:val="26"/>
        </w:rPr>
        <w:t xml:space="preserve"> </w:t>
      </w:r>
      <w:proofErr w:type="gramStart"/>
      <w:r w:rsidR="0039431C" w:rsidRPr="00386117">
        <w:rPr>
          <w:color w:val="000000" w:themeColor="text1"/>
          <w:sz w:val="26"/>
          <w:szCs w:val="26"/>
        </w:rPr>
        <w:t>Контроль за</w:t>
      </w:r>
      <w:proofErr w:type="gramEnd"/>
      <w:r w:rsidR="0039431C" w:rsidRPr="00386117">
        <w:rPr>
          <w:color w:val="000000" w:themeColor="text1"/>
          <w:sz w:val="26"/>
          <w:szCs w:val="26"/>
        </w:rPr>
        <w:t xml:space="preserve"> исполнением настоящего приказа оставляю за собой.</w:t>
      </w:r>
    </w:p>
    <w:p w:rsidR="0039431C" w:rsidRPr="006C7C46" w:rsidRDefault="0039431C" w:rsidP="00386117">
      <w:pPr>
        <w:ind w:firstLine="567"/>
        <w:jc w:val="center"/>
        <w:rPr>
          <w:b/>
          <w:bCs/>
          <w:color w:val="000000" w:themeColor="text1"/>
          <w:sz w:val="28"/>
          <w:szCs w:val="26"/>
        </w:rPr>
      </w:pPr>
    </w:p>
    <w:p w:rsidR="0039431C" w:rsidRPr="002A14C1" w:rsidRDefault="0039431C" w:rsidP="00386117">
      <w:pPr>
        <w:jc w:val="center"/>
        <w:rPr>
          <w:b/>
          <w:bCs/>
          <w:color w:val="000000" w:themeColor="text1"/>
          <w:sz w:val="18"/>
          <w:szCs w:val="26"/>
        </w:rPr>
      </w:pPr>
    </w:p>
    <w:p w:rsidR="0073335A" w:rsidRDefault="0039431C" w:rsidP="002A14C1">
      <w:pPr>
        <w:jc w:val="center"/>
        <w:rPr>
          <w:b/>
          <w:bCs/>
          <w:color w:val="000000" w:themeColor="text1"/>
          <w:sz w:val="26"/>
          <w:szCs w:val="26"/>
        </w:rPr>
      </w:pPr>
      <w:r w:rsidRPr="00386117">
        <w:rPr>
          <w:b/>
          <w:bCs/>
          <w:color w:val="000000" w:themeColor="text1"/>
          <w:sz w:val="26"/>
          <w:szCs w:val="26"/>
        </w:rPr>
        <w:t>Начальник инспекции</w:t>
      </w:r>
      <w:r w:rsidRPr="00386117">
        <w:rPr>
          <w:b/>
          <w:bCs/>
          <w:color w:val="000000" w:themeColor="text1"/>
          <w:sz w:val="26"/>
          <w:szCs w:val="26"/>
        </w:rPr>
        <w:tab/>
      </w:r>
      <w:r w:rsidRPr="00386117">
        <w:rPr>
          <w:b/>
          <w:bCs/>
          <w:color w:val="000000" w:themeColor="text1"/>
          <w:sz w:val="26"/>
          <w:szCs w:val="26"/>
        </w:rPr>
        <w:tab/>
      </w:r>
      <w:r w:rsidRPr="00386117">
        <w:rPr>
          <w:b/>
          <w:bCs/>
          <w:color w:val="000000" w:themeColor="text1"/>
          <w:sz w:val="26"/>
          <w:szCs w:val="26"/>
        </w:rPr>
        <w:tab/>
      </w:r>
      <w:r w:rsidRPr="00386117">
        <w:rPr>
          <w:b/>
          <w:bCs/>
          <w:color w:val="000000" w:themeColor="text1"/>
          <w:sz w:val="26"/>
          <w:szCs w:val="26"/>
        </w:rPr>
        <w:tab/>
        <w:t xml:space="preserve">                     </w:t>
      </w:r>
      <w:r w:rsidRPr="00386117">
        <w:rPr>
          <w:b/>
          <w:bCs/>
          <w:color w:val="000000" w:themeColor="text1"/>
          <w:sz w:val="26"/>
          <w:szCs w:val="26"/>
        </w:rPr>
        <w:tab/>
      </w:r>
      <w:r w:rsidR="002A14C1">
        <w:rPr>
          <w:b/>
          <w:bCs/>
          <w:color w:val="000000" w:themeColor="text1"/>
          <w:sz w:val="26"/>
          <w:szCs w:val="26"/>
        </w:rPr>
        <w:t xml:space="preserve">                    Н.Н. Морозов</w:t>
      </w:r>
    </w:p>
    <w:p w:rsidR="0073335A" w:rsidRDefault="0073335A" w:rsidP="0073335A">
      <w:pPr>
        <w:rPr>
          <w:b/>
          <w:bCs/>
          <w:color w:val="000000" w:themeColor="text1"/>
          <w:sz w:val="26"/>
          <w:szCs w:val="26"/>
        </w:rPr>
      </w:pPr>
    </w:p>
    <w:p w:rsidR="0073335A" w:rsidRPr="005C59ED" w:rsidRDefault="0073335A" w:rsidP="0073335A">
      <w:pPr>
        <w:rPr>
          <w:b/>
          <w:bCs/>
          <w:color w:val="000000" w:themeColor="text1"/>
          <w:sz w:val="26"/>
          <w:szCs w:val="26"/>
        </w:rPr>
        <w:sectPr w:rsidR="0073335A" w:rsidRPr="005C59ED" w:rsidSect="00175D6E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3335A" w:rsidRDefault="0073335A" w:rsidP="007333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 к Приказу</w:t>
      </w:r>
    </w:p>
    <w:p w:rsidR="0073335A" w:rsidRDefault="0073335A" w:rsidP="007333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инспекции гостехнадзора Калужской области</w:t>
      </w:r>
    </w:p>
    <w:p w:rsidR="0073335A" w:rsidRDefault="0073335A" w:rsidP="007333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от ___ _______ 2020 г. № ___</w:t>
      </w:r>
    </w:p>
    <w:p w:rsidR="006D5D7F" w:rsidRDefault="006D5D7F" w:rsidP="005C59ED">
      <w:pPr>
        <w:spacing w:after="200" w:line="276" w:lineRule="auto"/>
        <w:rPr>
          <w:sz w:val="26"/>
          <w:szCs w:val="26"/>
        </w:rPr>
      </w:pPr>
    </w:p>
    <w:p w:rsidR="0073335A" w:rsidRDefault="0073335A" w:rsidP="0073335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</w:p>
    <w:p w:rsidR="0073335A" w:rsidRDefault="0073335A" w:rsidP="0073335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ведомственной целевой Программе</w:t>
      </w:r>
    </w:p>
    <w:p w:rsidR="0073335A" w:rsidRDefault="007F2AD4" w:rsidP="0073335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73335A">
        <w:rPr>
          <w:rFonts w:eastAsiaTheme="minorHAnsi"/>
          <w:sz w:val="26"/>
          <w:szCs w:val="26"/>
          <w:lang w:eastAsia="en-US"/>
        </w:rPr>
        <w:t xml:space="preserve">Осуществление </w:t>
      </w:r>
      <w:proofErr w:type="gramStart"/>
      <w:r w:rsidR="0073335A">
        <w:rPr>
          <w:rFonts w:eastAsiaTheme="minorHAnsi"/>
          <w:sz w:val="26"/>
          <w:szCs w:val="26"/>
          <w:lang w:eastAsia="en-US"/>
        </w:rPr>
        <w:t>регионального</w:t>
      </w:r>
      <w:proofErr w:type="gramEnd"/>
      <w:r w:rsidR="0073335A">
        <w:rPr>
          <w:rFonts w:eastAsiaTheme="minorHAnsi"/>
          <w:sz w:val="26"/>
          <w:szCs w:val="26"/>
          <w:lang w:eastAsia="en-US"/>
        </w:rPr>
        <w:t xml:space="preserve"> государственного</w:t>
      </w:r>
    </w:p>
    <w:p w:rsidR="0073335A" w:rsidRDefault="0073335A" w:rsidP="0073335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надзора за техническим состоянием</w:t>
      </w:r>
    </w:p>
    <w:p w:rsidR="0073335A" w:rsidRDefault="0073335A" w:rsidP="0073335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самоходных машин и других видов техники</w:t>
      </w:r>
    </w:p>
    <w:p w:rsidR="0073335A" w:rsidRDefault="007F2AD4" w:rsidP="007F2A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Калужской области»</w:t>
      </w:r>
    </w:p>
    <w:p w:rsidR="007F2AD4" w:rsidRPr="007F2AD4" w:rsidRDefault="007F2AD4" w:rsidP="007F2AD4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73335A" w:rsidRPr="0073335A" w:rsidRDefault="0073335A" w:rsidP="007333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3335A">
        <w:rPr>
          <w:rFonts w:eastAsiaTheme="minorHAnsi"/>
          <w:b/>
          <w:bCs/>
          <w:sz w:val="26"/>
          <w:szCs w:val="26"/>
          <w:lang w:eastAsia="en-US"/>
        </w:rPr>
        <w:t>ПЕРЕЧЕНЬ</w:t>
      </w:r>
    </w:p>
    <w:p w:rsidR="0073335A" w:rsidRPr="0073335A" w:rsidRDefault="0073335A" w:rsidP="007333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3335A">
        <w:rPr>
          <w:rFonts w:eastAsiaTheme="minorHAnsi"/>
          <w:b/>
          <w:bCs/>
          <w:sz w:val="26"/>
          <w:szCs w:val="26"/>
          <w:lang w:eastAsia="en-US"/>
        </w:rPr>
        <w:t>ПРОГРАММНЫХ МЕРОПРИЯТИЙ ВЕДОМСТВЕННОЙ ЦЕЛЕВОЙ ПРОГРАММЫ</w:t>
      </w:r>
    </w:p>
    <w:p w:rsidR="0073335A" w:rsidRPr="0073335A" w:rsidRDefault="007F2AD4" w:rsidP="007333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«</w:t>
      </w:r>
      <w:r w:rsidR="0073335A" w:rsidRPr="0073335A">
        <w:rPr>
          <w:rFonts w:eastAsiaTheme="minorHAnsi"/>
          <w:b/>
          <w:bCs/>
          <w:sz w:val="26"/>
          <w:szCs w:val="26"/>
          <w:lang w:eastAsia="en-US"/>
        </w:rPr>
        <w:t>ОСУЩЕСТВЛЕНИЕ РЕГИОНАЛЬНОГО ГОСУДАРСТВЕННОГО НАДЗОРА</w:t>
      </w:r>
    </w:p>
    <w:p w:rsidR="0073335A" w:rsidRPr="0073335A" w:rsidRDefault="0073335A" w:rsidP="007333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3335A">
        <w:rPr>
          <w:rFonts w:eastAsiaTheme="minorHAnsi"/>
          <w:b/>
          <w:bCs/>
          <w:sz w:val="26"/>
          <w:szCs w:val="26"/>
          <w:lang w:eastAsia="en-US"/>
        </w:rPr>
        <w:t>ЗА ТЕХНИЧЕСКИМ СОСТОЯНИЕМ САМОХОДНЫХ МАШИН И ДРУГИХ ВИДОВ</w:t>
      </w:r>
    </w:p>
    <w:p w:rsidR="0073335A" w:rsidRPr="0073335A" w:rsidRDefault="007F2AD4" w:rsidP="0073335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ТЕХНИКИ КАЛУЖСКОЙ ОБЛАСТИ»</w:t>
      </w:r>
    </w:p>
    <w:p w:rsidR="0073335A" w:rsidRPr="0073335A" w:rsidRDefault="0073335A" w:rsidP="0073335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2"/>
        <w:gridCol w:w="1191"/>
        <w:gridCol w:w="877"/>
        <w:gridCol w:w="121"/>
        <w:gridCol w:w="993"/>
        <w:gridCol w:w="993"/>
        <w:gridCol w:w="3480"/>
        <w:gridCol w:w="567"/>
        <w:gridCol w:w="794"/>
        <w:gridCol w:w="794"/>
        <w:gridCol w:w="1956"/>
      </w:tblGrid>
      <w:tr w:rsidR="0073335A" w:rsidRPr="00D45A3F" w:rsidTr="007F2AD4"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Цель Программы: обеспечение создания условий для эксплуатации тракторов, самоходных дорожно-строительных и иных машин и прицепов к ним по нормам и правилам, обеспечивающим безопасность для жизни, здоровья людей и имущества, охраны окружающей среды</w:t>
            </w:r>
          </w:p>
        </w:tc>
      </w:tr>
      <w:tr w:rsidR="0073335A" w:rsidRPr="00D45A3F" w:rsidTr="00A93CAD"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Содержание задачи и мероприятий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Срок реализации, годы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Объем расходов на реализацию по годам реализации, тыс. рублей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Показатели результативности</w:t>
            </w:r>
          </w:p>
        </w:tc>
      </w:tr>
      <w:tr w:rsidR="0073335A" w:rsidRPr="00D45A3F" w:rsidTr="00A93CAD"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Наименование индикатора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Значение индикатора по годам реализации</w:t>
            </w:r>
          </w:p>
        </w:tc>
      </w:tr>
      <w:tr w:rsidR="0073335A" w:rsidRPr="00D45A3F" w:rsidTr="00A93CAD"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2020</w:t>
            </w:r>
          </w:p>
        </w:tc>
      </w:tr>
      <w:tr w:rsidR="0073335A" w:rsidRPr="00D45A3F" w:rsidTr="007F2AD4"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Задача 1. Эффективное выполнение государственных функций по осуществлению регионального государственного надзора за техническим состоянием самоходных машин и других видов техники Калужской области</w:t>
            </w:r>
          </w:p>
        </w:tc>
      </w:tr>
      <w:tr w:rsidR="00A93CAD" w:rsidRPr="00D45A3F" w:rsidTr="00A93CAD"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1"/>
            <w:bookmarkEnd w:id="0"/>
            <w:r w:rsidRPr="00D45A3F">
              <w:rPr>
                <w:rFonts w:eastAsiaTheme="minorHAnsi"/>
                <w:lang w:eastAsia="en-US"/>
              </w:rPr>
              <w:t xml:space="preserve">1. Обеспечение выполнения государственной функции по региональному государственному надзору за </w:t>
            </w:r>
            <w:r w:rsidRPr="00D45A3F">
              <w:rPr>
                <w:rFonts w:eastAsiaTheme="minorHAnsi"/>
                <w:lang w:eastAsia="en-US"/>
              </w:rPr>
              <w:lastRenderedPageBreak/>
              <w:t>техническим состоянием самоходных машин и других видов техники Калужской области, в том числе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lastRenderedPageBreak/>
              <w:t>2018 - 2020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C356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15767,5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C3564B">
            <w:pPr>
              <w:autoSpaceDE w:val="0"/>
              <w:autoSpaceDN w:val="0"/>
              <w:adjustRightInd w:val="0"/>
              <w:ind w:right="-62"/>
              <w:jc w:val="both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14985,09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C356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15796,015</w:t>
            </w:r>
          </w:p>
          <w:p w:rsidR="00A93CAD" w:rsidRPr="00D45A3F" w:rsidRDefault="00A93CAD" w:rsidP="00C356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45A3F">
              <w:rPr>
                <w:rFonts w:eastAsiaTheme="minorHAnsi"/>
                <w:lang w:eastAsia="en-US"/>
              </w:rPr>
              <w:t xml:space="preserve">Доля самоходных машин, прошедших государственный технический осмотр, от представленных владельцами </w:t>
            </w:r>
            <w:r w:rsidRPr="00D45A3F">
              <w:rPr>
                <w:rFonts w:eastAsiaTheme="minorHAnsi"/>
                <w:lang w:eastAsia="en-US"/>
              </w:rPr>
              <w:lastRenderedPageBreak/>
              <w:t>для прохождения государственного технического осмотра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lastRenderedPageBreak/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7333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7333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7333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90</w:t>
            </w:r>
          </w:p>
        </w:tc>
      </w:tr>
      <w:tr w:rsidR="0073335A" w:rsidRPr="00D45A3F" w:rsidTr="00A93CAD"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Доля выданных удостоверений тракториста-машиниста (тракториста) к количеству просроченных или их отсутствия, выявленных при проведении технического осмотра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100</w:t>
            </w:r>
          </w:p>
        </w:tc>
      </w:tr>
      <w:tr w:rsidR="0073335A" w:rsidRPr="00D45A3F" w:rsidTr="00A93CAD"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Доля зарегистрированной поднадзорной техники по отношению к количеству выявленной поднадзорной техники, подлежащей регистрации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100</w:t>
            </w:r>
          </w:p>
        </w:tc>
      </w:tr>
      <w:tr w:rsidR="0073335A" w:rsidRPr="00D45A3F" w:rsidTr="00A93CAD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1.1. Проведение технического осмотра тракторов, самоходных дорожно-строительных и иных машин и прицепов к ним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2018 - 2020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 xml:space="preserve">В рамках объемов финансирования по мероприятию </w:t>
            </w:r>
            <w:hyperlink w:anchor="Par21" w:history="1">
              <w:r w:rsidRPr="00D45A3F">
                <w:rPr>
                  <w:rFonts w:eastAsiaTheme="minorHAnsi"/>
                  <w:color w:val="0000FF"/>
                  <w:lang w:eastAsia="en-US"/>
                </w:rPr>
                <w:t>пункта 1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3335A" w:rsidRPr="00D45A3F" w:rsidTr="00A93CAD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1.2. Предоставление государственной услуги по приему экзаменов на право управления самоходными машинами и выдаче удостоверений тракториста-машиниста (тракториста)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2018 - 2020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 xml:space="preserve">В рамках объемов финансирования по мероприятию </w:t>
            </w:r>
            <w:hyperlink w:anchor="Par21" w:history="1">
              <w:r w:rsidRPr="00D45A3F">
                <w:rPr>
                  <w:rFonts w:eastAsiaTheme="minorHAnsi"/>
                  <w:color w:val="0000FF"/>
                  <w:lang w:eastAsia="en-US"/>
                </w:rPr>
                <w:t>пункта 1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3335A" w:rsidRPr="00D45A3F" w:rsidTr="00A93CAD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 xml:space="preserve">1.3. Предоставление государственной услуги по регистрации тракторов, </w:t>
            </w:r>
            <w:r w:rsidRPr="00D45A3F">
              <w:rPr>
                <w:rFonts w:eastAsiaTheme="minorHAnsi"/>
                <w:lang w:eastAsia="en-US"/>
              </w:rPr>
              <w:lastRenderedPageBreak/>
              <w:t>самоходных дорожно-строительных и иных машин и прицепов к ним, а также выдаче на них государственных регистрационных знаков (кроме машин Вооруженных Сил и других войск Российской Федерации)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lastRenderedPageBreak/>
              <w:t>2018 - 2020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 xml:space="preserve">В рамках объемов финансирования по мероприятию </w:t>
            </w:r>
            <w:hyperlink w:anchor="Par21" w:history="1">
              <w:r w:rsidRPr="00D45A3F">
                <w:rPr>
                  <w:rFonts w:eastAsiaTheme="minorHAnsi"/>
                  <w:color w:val="0000FF"/>
                  <w:lang w:eastAsia="en-US"/>
                </w:rPr>
                <w:t>пункта 1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5A" w:rsidRPr="00D45A3F" w:rsidRDefault="0073335A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2AD4" w:rsidRPr="00D45A3F" w:rsidTr="00C3564B">
        <w:tc>
          <w:tcPr>
            <w:tcW w:w="15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4" w:rsidRPr="00D45A3F" w:rsidRDefault="007F2AD4" w:rsidP="00AD4AD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lastRenderedPageBreak/>
              <w:t xml:space="preserve">Задача 2. </w:t>
            </w:r>
            <w:r w:rsidRPr="00D45A3F">
              <w:t>О</w:t>
            </w:r>
            <w:r w:rsidRPr="00D45A3F">
              <w:rPr>
                <w:bCs/>
              </w:rPr>
              <w:t>существление регионального государственного надзора в области технического состояния, эксплуатации аттракционов и их государственной регистрации</w:t>
            </w:r>
          </w:p>
        </w:tc>
      </w:tr>
      <w:tr w:rsidR="00A93CAD" w:rsidRPr="00D45A3F" w:rsidTr="00A93CAD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DE39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 xml:space="preserve">1. </w:t>
            </w:r>
            <w:r w:rsidR="00DE3999" w:rsidRPr="00C93982">
              <w:rPr>
                <w:rFonts w:eastAsiaTheme="minorHAnsi"/>
                <w:szCs w:val="26"/>
                <w:lang w:eastAsia="en-US"/>
              </w:rPr>
              <w:t xml:space="preserve">Предоставление субвенций бюджетам </w:t>
            </w:r>
            <w:r w:rsidR="00235865">
              <w:rPr>
                <w:rFonts w:eastAsiaTheme="minorHAnsi"/>
                <w:szCs w:val="26"/>
                <w:lang w:eastAsia="en-US"/>
              </w:rPr>
              <w:t>муниципальных образований</w:t>
            </w:r>
            <w:bookmarkStart w:id="1" w:name="_GoBack"/>
            <w:bookmarkEnd w:id="1"/>
            <w:r w:rsidR="00DE3999" w:rsidRPr="00C93982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DE3999" w:rsidRPr="00C93982">
              <w:rPr>
                <w:rFonts w:eastAsiaTheme="minorHAnsi"/>
                <w:lang w:eastAsia="en-US"/>
              </w:rPr>
              <w:t>на</w:t>
            </w:r>
            <w:r w:rsidR="00DE3999" w:rsidRPr="00C93982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DE3999" w:rsidRPr="00C93982">
              <w:rPr>
                <w:rFonts w:eastAsiaTheme="minorHAnsi"/>
                <w:lang w:eastAsia="en-US"/>
              </w:rPr>
              <w:t>осуществление регионального государственного надзора в области технического состояния и эксплуатации аттракционов и осуществление государственной регистрации аттракционов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2A14C1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2A14C1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93CAD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14679,585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F30EEF" w:rsidP="00A54D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14C1">
              <w:rPr>
                <w:rFonts w:eastAsiaTheme="minorHAnsi"/>
                <w:lang w:eastAsia="en-US"/>
              </w:rPr>
              <w:t>Доля идентифицированных аттракционов</w:t>
            </w:r>
            <w:r>
              <w:rPr>
                <w:rFonts w:eastAsiaTheme="minorHAnsi"/>
                <w:lang w:eastAsia="en-US"/>
              </w:rPr>
              <w:t xml:space="preserve"> по критериям категорирования и подлежащих государственной регистрации по </w:t>
            </w:r>
            <w:r w:rsidRPr="002A14C1">
              <w:rPr>
                <w:rFonts w:eastAsiaTheme="minorHAnsi"/>
                <w:lang w:eastAsia="en-US"/>
              </w:rPr>
              <w:t xml:space="preserve">  </w:t>
            </w:r>
            <w:r w:rsidRPr="002A14C1">
              <w:t xml:space="preserve">отношению к общему </w:t>
            </w:r>
            <w:r>
              <w:t>числу</w:t>
            </w:r>
            <w:r w:rsidRPr="002A14C1">
              <w:t xml:space="preserve"> выявленных </w:t>
            </w:r>
            <w:r>
              <w:t>на территории Калужской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AD5711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2A14C1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2A14C1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5A3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AD" w:rsidRPr="00D45A3F" w:rsidRDefault="00F30EEF" w:rsidP="0073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</w:tr>
    </w:tbl>
    <w:p w:rsidR="0073335A" w:rsidRPr="005E0019" w:rsidRDefault="0073335A" w:rsidP="00A93CAD">
      <w:pPr>
        <w:spacing w:after="200" w:line="276" w:lineRule="auto"/>
        <w:rPr>
          <w:sz w:val="26"/>
          <w:szCs w:val="26"/>
        </w:rPr>
      </w:pPr>
    </w:p>
    <w:sectPr w:rsidR="0073335A" w:rsidRPr="005E0019" w:rsidSect="0073335A">
      <w:pgSz w:w="16838" w:h="11905" w:orient="landscape"/>
      <w:pgMar w:top="850" w:right="1134" w:bottom="990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8D" w:rsidRDefault="001D3F8D" w:rsidP="004E40ED">
      <w:r>
        <w:separator/>
      </w:r>
    </w:p>
  </w:endnote>
  <w:endnote w:type="continuationSeparator" w:id="0">
    <w:p w:rsidR="001D3F8D" w:rsidRDefault="001D3F8D" w:rsidP="004E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8D" w:rsidRDefault="001D3F8D" w:rsidP="004E40ED">
      <w:r>
        <w:separator/>
      </w:r>
    </w:p>
  </w:footnote>
  <w:footnote w:type="continuationSeparator" w:id="0">
    <w:p w:rsidR="001D3F8D" w:rsidRDefault="001D3F8D" w:rsidP="004E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0ED" w:rsidRDefault="004E40ED" w:rsidP="004E40ED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6E" w:rsidRDefault="00175D6E" w:rsidP="00175D6E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D19"/>
    <w:multiLevelType w:val="hybridMultilevel"/>
    <w:tmpl w:val="1F3C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7B78"/>
    <w:multiLevelType w:val="hybridMultilevel"/>
    <w:tmpl w:val="11DEEBCA"/>
    <w:lvl w:ilvl="0" w:tplc="B88A0708">
      <w:start w:val="1"/>
      <w:numFmt w:val="decimal"/>
      <w:lvlText w:val="%1."/>
      <w:lvlJc w:val="left"/>
      <w:pPr>
        <w:ind w:left="1545" w:hanging="100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402ED8"/>
    <w:multiLevelType w:val="hybridMultilevel"/>
    <w:tmpl w:val="6A30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54C38"/>
    <w:multiLevelType w:val="multilevel"/>
    <w:tmpl w:val="A61026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27"/>
    <w:rsid w:val="00020E8D"/>
    <w:rsid w:val="000271AB"/>
    <w:rsid w:val="00040D10"/>
    <w:rsid w:val="0005682D"/>
    <w:rsid w:val="000712F1"/>
    <w:rsid w:val="00080C19"/>
    <w:rsid w:val="000D1244"/>
    <w:rsid w:val="000E006F"/>
    <w:rsid w:val="001153E7"/>
    <w:rsid w:val="00117158"/>
    <w:rsid w:val="00135196"/>
    <w:rsid w:val="00140875"/>
    <w:rsid w:val="00175D6E"/>
    <w:rsid w:val="00194818"/>
    <w:rsid w:val="001B1289"/>
    <w:rsid w:val="001B621B"/>
    <w:rsid w:val="001D3F8D"/>
    <w:rsid w:val="001D653D"/>
    <w:rsid w:val="001F5488"/>
    <w:rsid w:val="0020697D"/>
    <w:rsid w:val="0023507D"/>
    <w:rsid w:val="00235865"/>
    <w:rsid w:val="00241F50"/>
    <w:rsid w:val="002429D6"/>
    <w:rsid w:val="00253760"/>
    <w:rsid w:val="00276AF1"/>
    <w:rsid w:val="00277C4B"/>
    <w:rsid w:val="00290F27"/>
    <w:rsid w:val="002A14C1"/>
    <w:rsid w:val="002B1467"/>
    <w:rsid w:val="002C3CE4"/>
    <w:rsid w:val="002D7217"/>
    <w:rsid w:val="002E145D"/>
    <w:rsid w:val="002F4C3A"/>
    <w:rsid w:val="00321626"/>
    <w:rsid w:val="00326A55"/>
    <w:rsid w:val="00382F3B"/>
    <w:rsid w:val="00386117"/>
    <w:rsid w:val="0039151A"/>
    <w:rsid w:val="0039431C"/>
    <w:rsid w:val="003A43AB"/>
    <w:rsid w:val="003C0FDC"/>
    <w:rsid w:val="003F35D9"/>
    <w:rsid w:val="004226F1"/>
    <w:rsid w:val="0044416C"/>
    <w:rsid w:val="00451A68"/>
    <w:rsid w:val="004E1F72"/>
    <w:rsid w:val="004E40ED"/>
    <w:rsid w:val="004E4496"/>
    <w:rsid w:val="004F32B7"/>
    <w:rsid w:val="00515F31"/>
    <w:rsid w:val="0055525A"/>
    <w:rsid w:val="00565911"/>
    <w:rsid w:val="005C24D7"/>
    <w:rsid w:val="005C59ED"/>
    <w:rsid w:val="005C6770"/>
    <w:rsid w:val="005E0019"/>
    <w:rsid w:val="00617E62"/>
    <w:rsid w:val="00646A3B"/>
    <w:rsid w:val="00665799"/>
    <w:rsid w:val="006851EE"/>
    <w:rsid w:val="006C7C46"/>
    <w:rsid w:val="006D5D7F"/>
    <w:rsid w:val="006E08DD"/>
    <w:rsid w:val="006E6BBC"/>
    <w:rsid w:val="00707A0A"/>
    <w:rsid w:val="00712AF2"/>
    <w:rsid w:val="0073335A"/>
    <w:rsid w:val="00742C64"/>
    <w:rsid w:val="00752037"/>
    <w:rsid w:val="007663BB"/>
    <w:rsid w:val="00770295"/>
    <w:rsid w:val="007A7690"/>
    <w:rsid w:val="007B09DA"/>
    <w:rsid w:val="007F2AD4"/>
    <w:rsid w:val="007F736F"/>
    <w:rsid w:val="00801F75"/>
    <w:rsid w:val="00820DF6"/>
    <w:rsid w:val="0086191C"/>
    <w:rsid w:val="00874080"/>
    <w:rsid w:val="0088203E"/>
    <w:rsid w:val="0089613B"/>
    <w:rsid w:val="008B434C"/>
    <w:rsid w:val="008E6D0D"/>
    <w:rsid w:val="00907809"/>
    <w:rsid w:val="00913646"/>
    <w:rsid w:val="00940E71"/>
    <w:rsid w:val="00997288"/>
    <w:rsid w:val="009B4227"/>
    <w:rsid w:val="009C4503"/>
    <w:rsid w:val="009C515E"/>
    <w:rsid w:val="009D286A"/>
    <w:rsid w:val="009F46C7"/>
    <w:rsid w:val="009F7E4E"/>
    <w:rsid w:val="00A35C9F"/>
    <w:rsid w:val="00A43957"/>
    <w:rsid w:val="00A54D5F"/>
    <w:rsid w:val="00A77CC1"/>
    <w:rsid w:val="00A93CAD"/>
    <w:rsid w:val="00A97E66"/>
    <w:rsid w:val="00AB3C20"/>
    <w:rsid w:val="00AD4AD2"/>
    <w:rsid w:val="00AD5711"/>
    <w:rsid w:val="00B05781"/>
    <w:rsid w:val="00B15896"/>
    <w:rsid w:val="00B30D13"/>
    <w:rsid w:val="00BB411D"/>
    <w:rsid w:val="00BD10F4"/>
    <w:rsid w:val="00C16668"/>
    <w:rsid w:val="00C3564B"/>
    <w:rsid w:val="00C40D4F"/>
    <w:rsid w:val="00C906A8"/>
    <w:rsid w:val="00C93982"/>
    <w:rsid w:val="00D14CD3"/>
    <w:rsid w:val="00D45A3F"/>
    <w:rsid w:val="00D72B09"/>
    <w:rsid w:val="00D76D4B"/>
    <w:rsid w:val="00DE3999"/>
    <w:rsid w:val="00DF704E"/>
    <w:rsid w:val="00E20E7F"/>
    <w:rsid w:val="00E35199"/>
    <w:rsid w:val="00E6594A"/>
    <w:rsid w:val="00E81F0F"/>
    <w:rsid w:val="00E94771"/>
    <w:rsid w:val="00EA5F9F"/>
    <w:rsid w:val="00EB62C6"/>
    <w:rsid w:val="00ED62D1"/>
    <w:rsid w:val="00EE0FC6"/>
    <w:rsid w:val="00EE342D"/>
    <w:rsid w:val="00EE7856"/>
    <w:rsid w:val="00EF2071"/>
    <w:rsid w:val="00F041AF"/>
    <w:rsid w:val="00F17A23"/>
    <w:rsid w:val="00F30EEF"/>
    <w:rsid w:val="00F33FDF"/>
    <w:rsid w:val="00F41ACA"/>
    <w:rsid w:val="00F47F17"/>
    <w:rsid w:val="00F71388"/>
    <w:rsid w:val="00FA105B"/>
    <w:rsid w:val="00FC7DE0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146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B1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inkbg">
    <w:name w:val="pinkbg"/>
    <w:basedOn w:val="a0"/>
    <w:rsid w:val="00EE7856"/>
  </w:style>
  <w:style w:type="paragraph" w:styleId="a7">
    <w:name w:val="List Paragraph"/>
    <w:basedOn w:val="a"/>
    <w:uiPriority w:val="34"/>
    <w:qFormat/>
    <w:rsid w:val="003F35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4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146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B1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inkbg">
    <w:name w:val="pinkbg"/>
    <w:basedOn w:val="a0"/>
    <w:rsid w:val="00EE7856"/>
  </w:style>
  <w:style w:type="paragraph" w:styleId="a7">
    <w:name w:val="List Paragraph"/>
    <w:basedOn w:val="a"/>
    <w:uiPriority w:val="34"/>
    <w:qFormat/>
    <w:rsid w:val="003F35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4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4A8A23057399F9277560C4470E242A3AE6C3FAF8A1BE613A3488F84FEF0F4730B7F270875AC4E95E7BABCC77480B2020K4E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71AEF616A45BFEA08DFF111543E1B8E32AA3EBC5EBC3854D743EAB4FB486C8414A6B857DBBFD4C1A09E8203FD1EAA0416DEC124B00E2373CB064A7DBF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A8A23057399F9277560C4470E242A3AE6C3FAF8A2BF673B3E88F84FEF0F4730B7F270875AC4E95E7BABCC77480B2020K4E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F395-4CD7-4863-83F1-ABD57701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Негода Владимир Александрович</dc:creator>
  <cp:lastModifiedBy>Волков Александр Николаевич</cp:lastModifiedBy>
  <cp:revision>12</cp:revision>
  <cp:lastPrinted>2020-06-16T07:56:00Z</cp:lastPrinted>
  <dcterms:created xsi:type="dcterms:W3CDTF">2020-06-15T09:39:00Z</dcterms:created>
  <dcterms:modified xsi:type="dcterms:W3CDTF">2020-06-17T07:35:00Z</dcterms:modified>
</cp:coreProperties>
</file>